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Practice,</w:t>
      </w:r>
      <w:r>
        <w:t xml:space="preserve"> </w:t>
      </w:r>
      <w:r>
        <w:t xml:space="preserve">and</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Institution:</w:t>
      </w:r>
      <w:r>
        <w:t xml:space="preserve"> </w:t>
      </w:r>
      <w:r>
        <w:t xml:space="preserve">Academic Research Committee</w:t>
      </w:r>
      <w:r>
        <w:br/>
      </w:r>
      <w:r>
        <w:rPr>
          <w:bCs/>
          <w:b/>
        </w:rPr>
        <w:t xml:space="preserve">Date:</w:t>
      </w:r>
      <w:r>
        <w:br/>
      </w:r>
      <w:r>
        <w:t xml:space="preserve">October 26, 2023</w:t>
      </w:r>
      <w:r>
        <w:br/>
      </w:r>
      <w:r>
        <w:rPr>
          <w:bCs/>
          <w:b/>
        </w:rPr>
        <w:t xml:space="preserve">Title:</w:t>
      </w:r>
      <w:r>
        <w:br/>
      </w:r>
      <w:r>
        <w:t xml:space="preserve">Comprehensive Analysis of Orthodontic Practice Standards and Cultural Integration in Saudi Arabia Jeddah</w:t>
      </w:r>
    </w:p>
    <w:bookmarkStart w:id="25" w:name="i.-introduction"/>
    <w:p>
      <w:pPr>
        <w:pStyle w:val="Heading1"/>
      </w:pPr>
      <w:r>
        <w:t xml:space="preserve">I. Introduction</w:t>
      </w:r>
    </w:p>
    <w:p>
      <w:pPr>
        <w:pStyle w:val="FirstParagraph"/>
      </w:pPr>
      <w:r>
        <w:t xml:space="preserve">The field of dentistry has undergone significant transformation in recent decades, evolving from basic dental care to specialized aesthetic and functional treatments. Among these specialties, orthodontics stands out as a critical component of modern healthcare, addressing not only the alignment of teeth but also facial aesthetics and overall oral health. This term paper explores the dynamic landscape of orthodontic practice within</w:t>
      </w:r>
      <w:r>
        <w:t xml:space="preserve"> </w:t>
      </w:r>
      <w:r>
        <w:rPr>
          <w:bCs/>
          <w:b/>
        </w:rPr>
        <w:t xml:space="preserve">Saudi Arabia Jeddah</w:t>
      </w:r>
      <w:r>
        <w:t xml:space="preserve">, a city renowned for its vibrant culture, rapid modernization, and strategic position on the Red Sea coast. By examining the historical context, current market trends, technological advancements, and cultural considerations specific to</w:t>
      </w:r>
      <w:r>
        <w:t xml:space="preserve"> </w:t>
      </w:r>
      <w:r>
        <w:rPr>
          <w:bCs/>
          <w:b/>
        </w:rPr>
        <w:t xml:space="preserve">Saudi Arabia Jeddah</w:t>
      </w:r>
      <w:r>
        <w:t xml:space="preserve">, this document aims to provide a comprehensive understanding of how an</w:t>
      </w:r>
      <w:r>
        <w:t xml:space="preserve"> </w:t>
      </w:r>
      <w:r>
        <w:rPr>
          <w:iCs/>
          <w:i/>
        </w:rPr>
        <w:t xml:space="preserve">Orthodontist</w:t>
      </w:r>
      <w:r>
        <w:t xml:space="preserve"> </w:t>
      </w:r>
      <w:r>
        <w:t xml:space="preserve">operates within this unique geographic and socio-economic environment.</w:t>
      </w:r>
    </w:p>
    <w:p>
      <w:pPr>
        <w:pStyle w:val="BodyText"/>
      </w:pPr>
      <w:r>
        <w:t xml:space="preserve">The demand for orthodontic services in the Kingdom has surged in parallel with rising disposable incomes and a growing emphasis on personal grooming and aesthetic dentistry. As an</w:t>
      </w:r>
      <w:r>
        <w:t xml:space="preserve"> </w:t>
      </w:r>
      <w:r>
        <w:rPr>
          <w:iCs/>
          <w:i/>
          <w:bCs/>
          <w:b/>
        </w:rPr>
        <w:t xml:space="preserve">Saudi Arabia Jeddah</w:t>
      </w:r>
      <w:r>
        <w:t xml:space="preserve">-based professional, an</w:t>
      </w:r>
      <w:r>
        <w:t xml:space="preserve"> </w:t>
      </w:r>
      <w:r>
        <w:rPr>
          <w:iCs/>
          <w:i/>
        </w:rPr>
        <w:t xml:space="preserve">Orthodontist</w:t>
      </w:r>
      <w:r>
        <w:t xml:space="preserve"> </w:t>
      </w:r>
      <w:r>
        <w:t xml:space="preserve">must navigate a complex interplay of traditional values, global medical standards, and innovative digital technologies. This paper argues that the success of orthodontic practice in this region is contingent upon the ability to blend international clinical excellence with local cultural sensitivity.</w:t>
      </w:r>
    </w:p>
    <w:bookmarkStart w:id="20" w:name="Xb2b17fba26b7fdbd6935a8577b8d64c8b0ccbf9"/>
    <w:p>
      <w:pPr>
        <w:pStyle w:val="Heading2"/>
      </w:pPr>
      <w:r>
        <w:t xml:space="preserve">II. Historical Context and Development of Orthodontics in Jeddah</w:t>
      </w:r>
    </w:p>
    <w:p>
      <w:pPr>
        <w:pStyle w:val="FirstParagraph"/>
      </w:pPr>
      <w:r>
        <w:t xml:space="preserve">To understand the current state of orthodontics, one must first look at its evolution within</w:t>
      </w:r>
      <w:r>
        <w:t xml:space="preserve"> </w:t>
      </w:r>
      <w:r>
        <w:rPr>
          <w:bCs/>
          <w:b/>
        </w:rPr>
        <w:t xml:space="preserve">Saudi Arabia Jeddah</w:t>
      </w:r>
      <w:r>
        <w:t xml:space="preserve">. Historically, dental care in the region was rudimentary, focusing primarily on pain relief and extraction. However, since the late 20th century, there has been a paradigm shift. The establishment of modern medical complexes and the influx of international healthcare providers have raised patient expectations significantly. In</w:t>
      </w:r>
      <w:r>
        <w:t xml:space="preserve"> </w:t>
      </w:r>
      <w:r>
        <w:rPr>
          <w:bCs/>
          <w:b/>
        </w:rPr>
        <w:t xml:space="preserve">Saudi Arabia Jeddah</w:t>
      </w:r>
      <w:r>
        <w:t xml:space="preserve">, an</w:t>
      </w:r>
      <w:r>
        <w:t xml:space="preserve"> </w:t>
      </w:r>
      <w:r>
        <w:rPr>
          <w:iCs/>
          <w:i/>
        </w:rPr>
        <w:t xml:space="preserve">Orthodontist</w:t>
      </w:r>
      <w:r>
        <w:t xml:space="preserve"> </w:t>
      </w:r>
      <w:r>
        <w:t xml:space="preserve">is no longer viewed merely as a technician who straightens teeth, but as a specialist in facial aesthetics and holistic dental health.</w:t>
      </w:r>
    </w:p>
    <w:p>
      <w:pPr>
        <w:pStyle w:val="BodyText"/>
      </w:pPr>
      <w:r>
        <w:t xml:space="preserve">The growth of private healthcare sectors in Jeddah has allowed for the introduction of advanced orthodontic techniques that were previously unavailable or limited to major metropolitan centers like Riyadh or Dammam. This democratization of specialized care has empowered patients in</w:t>
      </w:r>
      <w:r>
        <w:t xml:space="preserve"> </w:t>
      </w:r>
      <w:r>
        <w:rPr>
          <w:bCs/>
          <w:b/>
        </w:rPr>
        <w:t xml:space="preserve">Saudi Arabia Jeddah</w:t>
      </w:r>
      <w:r>
        <w:t xml:space="preserve"> </w:t>
      </w:r>
      <w:r>
        <w:t xml:space="preserve">to seek treatment earlier, often during childhood, leading to better long-term outcomes. The role of the</w:t>
      </w:r>
      <w:r>
        <w:t xml:space="preserve"> </w:t>
      </w:r>
      <w:r>
        <w:rPr>
          <w:iCs/>
          <w:i/>
        </w:rPr>
        <w:t xml:space="preserve">Orthodontist</w:t>
      </w:r>
      <w:r>
        <w:t xml:space="preserve"> </w:t>
      </w:r>
      <w:r>
        <w:t xml:space="preserve">has thus expanded from corrective measures to preventive and interceptive orthodontics.</w:t>
      </w:r>
    </w:p>
    <w:bookmarkEnd w:id="20"/>
    <w:bookmarkStart w:id="21" w:name="X4aefa11b13d253e44ea4b49fe033915aab00c19"/>
    <w:p>
      <w:pPr>
        <w:pStyle w:val="Heading2"/>
      </w:pPr>
      <w:r>
        <w:t xml:space="preserve">III. Technological Advancements and Digital Integration</w:t>
      </w:r>
    </w:p>
    <w:p>
      <w:pPr>
        <w:pStyle w:val="FirstParagraph"/>
      </w:pPr>
      <w:r>
        <w:t xml:space="preserve">A defining characteristic of modern orthodontic practice in</w:t>
      </w:r>
      <w:r>
        <w:t xml:space="preserve"> </w:t>
      </w:r>
      <w:r>
        <w:rPr>
          <w:bCs/>
          <w:b/>
        </w:rPr>
        <w:t xml:space="preserve">Saudi Arabia Jeddah</w:t>
      </w:r>
      <w:r>
        <w:t xml:space="preserve"> </w:t>
      </w:r>
      <w:r>
        <w:t xml:space="preserve">is the rapid adoption of digital technology. An</w:t>
      </w:r>
    </w:p>
    <w:p>
      <w:pPr>
        <w:pStyle w:val="BodyText"/>
      </w:pPr>
      <w:r>
        <w:rPr>
          <w:iCs/>
          <w:i/>
        </w:rPr>
        <w:t xml:space="preserve">Saudi Arabia Jeddah</w:t>
      </w:r>
      <w:r>
        <w:t xml:space="preserve">-based</w:t>
      </w:r>
      <w:r>
        <w:t xml:space="preserve"> </w:t>
      </w:r>
      <w:r>
        <w:rPr>
          <w:iCs/>
          <w:i/>
        </w:rPr>
        <w:t xml:space="preserve">Orthodontist</w:t>
      </w:r>
      <w:r>
        <w:t xml:space="preserve"> </w:t>
      </w:r>
      <w:r>
        <w:t xml:space="preserve">today is expected to be proficient in computer-aided design and manufacturing (CAD/CAM), 3D printing, and intraoral scanning. These technologies have revolutionized the treatment planning process, allowing for greater precision and predictability.</w:t>
      </w:r>
    </w:p>
    <w:p>
      <w:pPr>
        <w:pStyle w:val="BodyText"/>
      </w:pPr>
      <w:r>
        <w:t xml:space="preserve">Invisible aligner therapy, such as clear aligners, has gained immense popularity among patients in</w:t>
      </w:r>
      <w:r>
        <w:t xml:space="preserve"> </w:t>
      </w:r>
      <w:r>
        <w:rPr>
          <w:bCs/>
          <w:b/>
        </w:rPr>
        <w:t xml:space="preserve">Saudi Arabia Jeddah</w:t>
      </w:r>
      <w:r>
        <w:t xml:space="preserve">, particularly among adults who prioritize aesthetics and discretion. This shift presents both opportunities and challenges for the practicing</w:t>
      </w:r>
    </w:p>
    <w:p>
      <w:pPr>
        <w:pStyle w:val="BodyText"/>
      </w:pPr>
      <w:r>
        <w:rPr>
          <w:iCs/>
          <w:i/>
        </w:rPr>
        <w:t xml:space="preserve">Orthodontist</w:t>
      </w:r>
      <w:r>
        <w:t xml:space="preserve">. While it requires significant investment in training and equipment, it also opens new revenue streams and allows for a more comfortable patient experience. Furthermore, tele-orthodontics is beginning to emerge in</w:t>
      </w:r>
      <w:r>
        <w:t xml:space="preserve"> </w:t>
      </w:r>
      <w:r>
        <w:rPr>
          <w:bCs/>
          <w:b/>
        </w:rPr>
        <w:t xml:space="preserve">Saudi Arabia Jeddah</w:t>
      </w:r>
      <w:r>
        <w:t xml:space="preserve">, where an</w:t>
      </w:r>
      <w:r>
        <w:t xml:space="preserve"> </w:t>
      </w:r>
      <w:r>
        <w:rPr>
          <w:iCs/>
          <w:i/>
        </w:rPr>
        <w:t xml:space="preserve">Orthodontist</w:t>
      </w:r>
      <w:r>
        <w:t xml:space="preserve"> </w:t>
      </w:r>
      <w:r>
        <w:t xml:space="preserve">can monitor progress remotely through digital scans, reducing the need for frequent physical visits—a convenience that aligns with the fast-paced lifestyle of urban residents.</w:t>
      </w:r>
    </w:p>
    <w:bookmarkEnd w:id="21"/>
    <w:bookmarkStart w:id="22" w:name="X755f332f82554fec20e44fe23f8ff8583d226fa"/>
    <w:p>
      <w:pPr>
        <w:pStyle w:val="Heading2"/>
      </w:pPr>
      <w:r>
        <w:t xml:space="preserve">IV. Cultural Considerations and Patient Demographics</w:t>
      </w:r>
    </w:p>
    <w:p>
      <w:pPr>
        <w:pStyle w:val="FirstParagraph"/>
      </w:pPr>
      <w:r>
        <w:t xml:space="preserve">Cultural context is a paramount factor influencing orthodontic practice in</w:t>
      </w:r>
      <w:r>
        <w:t xml:space="preserve"> </w:t>
      </w:r>
      <w:r>
        <w:rPr>
          <w:bCs/>
          <w:b/>
        </w:rPr>
        <w:t xml:space="preserve">Saudi Arabia Jeddah</w:t>
      </w:r>
      <w:r>
        <w:t xml:space="preserve">. The concept of beauty, particularly regarding facial symmetry and smile aesthetics, is deeply rooted in local traditions yet increasingly influenced by global media. An</w:t>
      </w:r>
    </w:p>
    <w:p>
      <w:pPr>
        <w:pStyle w:val="BodyText"/>
      </w:pPr>
      <w:r>
        <w:rPr>
          <w:iCs/>
          <w:i/>
        </w:rPr>
        <w:t xml:space="preserve">Saudi Arabia Jeddah</w:t>
      </w:r>
      <w:r>
        <w:t xml:space="preserve">-trained or practicing</w:t>
      </w:r>
      <w:r>
        <w:t xml:space="preserve"> </w:t>
      </w:r>
      <w:r>
        <w:rPr>
          <w:iCs/>
          <w:i/>
        </w:rPr>
        <w:t xml:space="preserve">Orthodontist</w:t>
      </w:r>
      <w:r>
        <w:t xml:space="preserve"> </w:t>
      </w:r>
      <w:r>
        <w:t xml:space="preserve">must possess a keen understanding of these cultural nuances. For instance, there is often a strong preference for natural-looking results that enhance one's appearance without altering fundamental facial features.</w:t>
      </w:r>
    </w:p>
    <w:p>
      <w:pPr>
        <w:pStyle w:val="BodyText"/>
      </w:pPr>
      <w:r>
        <w:t xml:space="preserve">Moreover, the demographic makeup of Jeddah includes a significant expatriate population alongside Saudi nationals. An effective</w:t>
      </w:r>
    </w:p>
    <w:p>
      <w:pPr>
        <w:pStyle w:val="BodyText"/>
      </w:pPr>
      <w:r>
        <w:rPr>
          <w:iCs/>
          <w:i/>
        </w:rPr>
        <w:t xml:space="preserve">Saudi Arabia Jeddah</w:t>
      </w:r>
      <w:r>
        <w:t xml:space="preserve"> </w:t>
      </w:r>
      <w:r>
        <w:rPr>
          <w:iCs/>
          <w:i/>
        </w:rPr>
        <w:t xml:space="preserve">Orthodontist</w:t>
      </w:r>
      <w:r>
        <w:t xml:space="preserve"> </w:t>
      </w:r>
      <w:r>
        <w:t xml:space="preserve">must be multilingual and culturally competent, able to communicate effectively with diverse patient groups. This includes understanding varying expectations regarding treatment duration, cost sensitivity, and aesthetic preferences across different nationalities residing in the city.</w:t>
      </w:r>
    </w:p>
    <w:bookmarkEnd w:id="22"/>
    <w:bookmarkStart w:id="23" w:name="v.-challenges-and-ethical-standards"/>
    <w:p>
      <w:pPr>
        <w:pStyle w:val="Heading2"/>
      </w:pPr>
      <w:r>
        <w:t xml:space="preserve">V. Challenges and Ethical Standards</w:t>
      </w:r>
    </w:p>
    <w:p>
      <w:pPr>
        <w:pStyle w:val="FirstParagraph"/>
      </w:pPr>
      <w:r>
        <w:t xml:space="preserve">Despite the growth of the sector, challenges remain. High costs of advanced treatments can limit access for lower-income families in</w:t>
      </w:r>
      <w:r>
        <w:t xml:space="preserve"> </w:t>
      </w:r>
      <w:r>
        <w:rPr>
          <w:bCs/>
          <w:b/>
        </w:rPr>
        <w:t xml:space="preserve">Saudi Arabia Jeddah</w:t>
      </w:r>
      <w:r>
        <w:t xml:space="preserve">. Additionally, there is a need for continuous professional development to keep pace with global standards. The ethical obligation of an</w:t>
      </w:r>
    </w:p>
    <w:p>
      <w:pPr>
        <w:pStyle w:val="BodyText"/>
      </w:pPr>
      <w:r>
        <w:rPr>
          <w:iCs/>
          <w:i/>
        </w:rPr>
        <w:t xml:space="preserve">Saudi Arabia Jeddah</w:t>
      </w:r>
      <w:r>
        <w:t xml:space="preserve"> </w:t>
      </w:r>
      <w:r>
        <w:rPr>
          <w:iCs/>
          <w:i/>
        </w:rPr>
        <w:t xml:space="preserve">Orthodontist</w:t>
      </w:r>
      <w:r>
        <w:t xml:space="preserve"> </w:t>
      </w:r>
      <w:r>
        <w:t xml:space="preserve">extends beyond clinical skill; it involves transparent communication about treatment options, realistic expectations, and adherence to strict hygiene and safety protocols regulated by the Saudi Commission for Health Specialties (SCFHS).</w:t>
      </w:r>
    </w:p>
    <w:bookmarkEnd w:id="23"/>
    <w:bookmarkStart w:id="24" w:name="vii.-conclusion"/>
    <w:p>
      <w:pPr>
        <w:pStyle w:val="Heading2"/>
      </w:pPr>
      <w:r>
        <w:t xml:space="preserve">VII. Conclusion</w:t>
      </w:r>
    </w:p>
    <w:p>
      <w:pPr>
        <w:pStyle w:val="FirstParagraph"/>
      </w:pPr>
      <w:r>
        <w:t xml:space="preserve">In conclusion, the profession of an</w:t>
      </w:r>
    </w:p>
    <w:p>
      <w:pPr>
        <w:pStyle w:val="BodyText"/>
      </w:pPr>
      <w:r>
        <w:rPr>
          <w:iCs/>
          <w:i/>
        </w:rPr>
        <w:t xml:space="preserve">Saudi Arabia Jeddah</w:t>
      </w:r>
      <w:r>
        <w:t xml:space="preserve"> </w:t>
      </w:r>
      <w:r>
        <w:rPr>
          <w:iCs/>
          <w:i/>
        </w:rPr>
        <w:t xml:space="preserve">Orthodontist</w:t>
      </w:r>
      <w:r>
        <w:t xml:space="preserve"> </w:t>
      </w:r>
      <w:r>
        <w:t xml:space="preserve">is multifaceted, requiring a blend of technical expertise, technological adaptability, and cultural intelligence. The city of Jeddah provides a dynamic backdrop for orthodontic practice, characterized by high patient demand and a willingness to adopt new treatments. As the field continues to evolve in</w:t>
      </w:r>
      <w:r>
        <w:t xml:space="preserve"> </w:t>
      </w:r>
      <w:r>
        <w:rPr>
          <w:bCs/>
          <w:b/>
        </w:rPr>
        <w:t xml:space="preserve">Saudi Arabia Jeddah</w:t>
      </w:r>
      <w:r>
        <w:t xml:space="preserve">, the role of the</w:t>
      </w:r>
      <w:r>
        <w:t xml:space="preserve"> </w:t>
      </w:r>
      <w:r>
        <w:rPr>
          <w:iCs/>
          <w:i/>
        </w:rPr>
        <w:t xml:space="preserve">Orthodontist</w:t>
      </w:r>
      <w:r>
        <w:t xml:space="preserve"> </w:t>
      </w:r>
      <w:r>
        <w:t xml:space="preserve">will remain central to improving oral health and enhancing quality of life for patients. Future success in this domain will depend on continued investment in education, technology, and culturally sensitive patient care.</w:t>
      </w:r>
    </w:p>
    <w:p>
      <w:pPr>
        <w:pStyle w:val="BodyText"/>
      </w:pPr>
      <w:r>
        <w:t xml:space="preserve">This term paper highlights that orthodontics is not just a medical service but a vital part of the social fabric in</w:t>
      </w:r>
      <w:r>
        <w:t xml:space="preserve"> </w:t>
      </w:r>
      <w:r>
        <w:rPr>
          <w:bCs/>
          <w:b/>
        </w:rPr>
        <w:t xml:space="preserve">Saudi Arabia Jeddah</w:t>
      </w:r>
      <w:r>
        <w:t xml:space="preserve">, reflecting broader trends of modernization and aesthetic awareness. For any aspiring or practicing professional, mastering this balance is essential for excellence in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Practice, and Evolution of Orthodontic Care in Saudi Arabia Jeddah</dc:title>
  <dc:creator/>
  <cp:keywords/>
  <dcterms:created xsi:type="dcterms:W3CDTF">2026-07-29T14:07:49Z</dcterms:created>
  <dcterms:modified xsi:type="dcterms:W3CDTF">2026-07-29T14:07:49Z</dcterms:modified>
</cp:coreProperties>
</file>

<file path=docProps/custom.xml><?xml version="1.0" encoding="utf-8"?>
<Properties xmlns="http://schemas.openxmlformats.org/officeDocument/2006/custom-properties" xmlns:vt="http://schemas.openxmlformats.org/officeDocument/2006/docPropsVTypes"/>
</file>