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753480aa50ad0a684ff4a4dbe15aacb143599d7"/>
    <w:p>
      <w:pPr>
        <w:pStyle w:val="Heading1"/>
      </w:pPr>
      <w:r>
        <w:t xml:space="preserve">The Role and Evolution of the Orthodontist in Saudi Arabia Riyadh</w:t>
      </w:r>
    </w:p>
    <w:p>
      <w:pPr>
        <w:pStyle w:val="FirstParagraph"/>
      </w:pPr>
      <w:r>
        <w:rPr>
          <w:bCs/>
          <w:b/>
        </w:rPr>
        <w:t xml:space="preserve">A Term Paper Submitted for Academic Review</w:t>
      </w:r>
      <w:r>
        <w:br/>
      </w:r>
      <w:r>
        <w:t xml:space="preserve">Focus Region: Saudi Arabia Riyadh</w:t>
      </w:r>
      <w:r>
        <w:br/>
      </w:r>
      <w:r>
        <w:t xml:space="preserve">Date: October 2023</w:t>
      </w:r>
    </w:p>
    <w:bookmarkStart w:id="20" w:name="introduction"/>
    <w:p>
      <w:pPr>
        <w:pStyle w:val="Heading2"/>
      </w:pPr>
      <w:r>
        <w:t xml:space="preserve">Introduction</w:t>
      </w:r>
    </w:p>
    <w:p>
      <w:pPr>
        <w:pStyle w:val="FirstParagraph"/>
      </w:pPr>
      <w:r>
        <w:t xml:space="preserve">In the rapidly evolving landscape of modern healthcare within the Middle East, few specialties have seen as dramatic a transformation in public perception and clinical demand as orthodontics. This term paper examines the critical role of the</w:t>
      </w:r>
      <w:r>
        <w:t xml:space="preserve"> </w:t>
      </w:r>
      <w:r>
        <w:rPr>
          <w:bCs/>
          <w:b/>
        </w:rPr>
        <w:t xml:space="preserve">Saudi Arabia Riyadh</w:t>
      </w:r>
      <w:r>
        <w:t xml:space="preserve"> </w:t>
      </w:r>
      <w:r>
        <w:t xml:space="preserve">dental ecosystem, specifically focusing on how an</w:t>
      </w:r>
      <w:r>
        <w:t xml:space="preserve"> </w:t>
      </w:r>
      <w:r>
        <w:rPr>
          <w:bCs/>
          <w:b/>
        </w:rPr>
        <w:t xml:space="preserve">Orthodontist</w:t>
      </w:r>
      <w:r>
        <w:t xml:space="preserve"> </w:t>
      </w:r>
      <w:r>
        <w:t xml:space="preserve">functions not merely as a technician of dental alignment, but as a pivotal figure in enhancing overall facial aesthetics, functional health, and patient self-esteem. As</w:t>
      </w:r>
      <w:r>
        <w:t xml:space="preserve"> </w:t>
      </w:r>
      <w:r>
        <w:rPr>
          <w:iCs/>
          <w:i/>
        </w:rPr>
        <w:t xml:space="preserve">Saudi Arabia Riyadh</w:t>
      </w:r>
      <w:r>
        <w:t xml:space="preserve"> </w:t>
      </w:r>
      <w:r>
        <w:t xml:space="preserve">emerges as a global hub for medical tourism and advanced healthcare services under the visionary umbrella of Vision 2030, understanding the specialized contributions of the</w:t>
      </w:r>
      <w:r>
        <w:t xml:space="preserve"> </w:t>
      </w:r>
      <w:r>
        <w:rPr>
          <w:bCs/>
          <w:b/>
        </w:rPr>
        <w:t xml:space="preserve">Orthodontist</w:t>
      </w:r>
      <w:r>
        <w:t xml:space="preserve"> </w:t>
      </w:r>
      <w:r>
        <w:t xml:space="preserve">is essential for grasping broader trends in regional health outcomes.</w:t>
      </w:r>
    </w:p>
    <w:p>
      <w:pPr>
        <w:pStyle w:val="BodyText"/>
      </w:pPr>
      <w:r>
        <w:t xml:space="preserve">The definition of an</w:t>
      </w:r>
      <w:r>
        <w:t xml:space="preserve"> </w:t>
      </w:r>
      <w:r>
        <w:rPr>
          <w:bCs/>
          <w:b/>
        </w:rPr>
        <w:t xml:space="preserve">Saudi Arabia Riyadh</w:t>
      </w:r>
      <w:r>
        <w:t xml:space="preserve"> </w:t>
      </w:r>
      <w:r>
        <w:t xml:space="preserve">healthcare context differs significantly from Western counterparts due to unique cultural nuances, demographic shifts, and genetic predispositions common among the local population. Consequently, the practice of orthodontics in this capital city requires a specialized approach that goes beyond standard textbook applications. This paper argues that the modern</w:t>
      </w:r>
      <w:r>
        <w:t xml:space="preserve"> </w:t>
      </w:r>
      <w:r>
        <w:rPr>
          <w:bCs/>
          <w:b/>
        </w:rPr>
        <w:t xml:space="preserve">Orthodontist</w:t>
      </w:r>
      <w:r>
        <w:t xml:space="preserve"> </w:t>
      </w:r>
      <w:r>
        <w:t xml:space="preserve">operating within</w:t>
      </w:r>
      <w:r>
        <w:t xml:space="preserve"> </w:t>
      </w:r>
      <w:r>
        <w:rPr>
          <w:iCs/>
          <w:i/>
        </w:rPr>
        <w:t xml:space="preserve">Saudi Arabia Riyadh</w:t>
      </w:r>
      <w:r>
        <w:t xml:space="preserve"> </w:t>
      </w:r>
      <w:r>
        <w:t xml:space="preserve">must navigate a complex intersection of traditional values and cutting-edge digital technology to serve an increasingly health-conscious demographic.</w:t>
      </w:r>
    </w:p>
    <w:bookmarkEnd w:id="20"/>
    <w:bookmarkStart w:id="21" w:name="Xb2f67cbc1b0a81a6f6b4e8c5affd82f9c53a023"/>
    <w:p>
      <w:pPr>
        <w:pStyle w:val="Heading2"/>
      </w:pPr>
      <w:r>
        <w:t xml:space="preserve">The Cultural and Demographic Context of Orthodontics in Saudi Arabia Riyadh</w:t>
      </w:r>
    </w:p>
    <w:p>
      <w:pPr>
        <w:pStyle w:val="FirstParagraph"/>
      </w:pPr>
      <w:r>
        <w:t xml:space="preserve">To understand the significance of the</w:t>
      </w:r>
      <w:r>
        <w:t xml:space="preserve"> </w:t>
      </w:r>
      <w:r>
        <w:rPr>
          <w:bCs/>
          <w:b/>
        </w:rPr>
        <w:t xml:space="preserve">Saudi Arabia Riyadh</w:t>
      </w:r>
      <w:r>
        <w:t xml:space="preserve"> </w:t>
      </w:r>
      <w:r>
        <w:t xml:space="preserve">orthodontic market, one must first acknowledge the demographic explosion in urban centers. As an</w:t>
      </w:r>
      <w:r>
        <w:t xml:space="preserve"> </w:t>
      </w:r>
      <w:r>
        <w:rPr>
          <w:bCs/>
          <w:b/>
        </w:rPr>
        <w:t xml:space="preserve">Saudi Arabia Riyadh</w:t>
      </w:r>
      <w:r>
        <w:t xml:space="preserve">-based professional, an</w:t>
      </w:r>
      <w:r>
        <w:t xml:space="preserve"> </w:t>
      </w:r>
      <w:r>
        <w:rPr>
          <w:bCs/>
          <w:b/>
        </w:rPr>
        <w:t xml:space="preserve">Orthodontist</w:t>
      </w:r>
      <w:r>
        <w:t xml:space="preserve"> </w:t>
      </w:r>
      <w:r>
        <w:t xml:space="preserve">encounters a patient base that is disproportionately young. This demographic dividend creates a high demand for elective and corrective dental procedures. In Saudi culture, physical appearance and social presentation are deeply intertwined with community standing and marriage prospects. Therefore, the request for orthodontic treatment is often motivated by both health concerns and profound social desires.</w:t>
      </w:r>
    </w:p>
    <w:p>
      <w:pPr>
        <w:pStyle w:val="BodyText"/>
      </w:pPr>
      <w:r>
        <w:t xml:space="preserve">Furthermore, the genetic diversity within</w:t>
      </w:r>
      <w:r>
        <w:t xml:space="preserve"> </w:t>
      </w:r>
      <w:r>
        <w:rPr>
          <w:iCs/>
          <w:i/>
        </w:rPr>
        <w:t xml:space="preserve">Saudi Arabia Riyadh</w:t>
      </w:r>
      <w:r>
        <w:t xml:space="preserve"> </w:t>
      </w:r>
      <w:r>
        <w:t xml:space="preserve">presents unique clinical challenges. The prevalence of specific malocclusions, such as Class II skeletal discrepancies or crowding patterns related to jaw size discrepancies, requires an</w:t>
      </w:r>
      <w:r>
        <w:t xml:space="preserve"> </w:t>
      </w:r>
      <w:r>
        <w:rPr>
          <w:bCs/>
          <w:b/>
        </w:rPr>
        <w:t xml:space="preserve">Orthodontist</w:t>
      </w:r>
      <w:r>
        <w:t xml:space="preserve"> </w:t>
      </w:r>
      <w:r>
        <w:t xml:space="preserve">to possess deep knowledge of local anatomical norms. Unlike in other regions where extraction rates might vary differently, the</w:t>
      </w:r>
      <w:r>
        <w:t xml:space="preserve"> </w:t>
      </w:r>
      <w:r>
        <w:rPr>
          <w:bCs/>
          <w:b/>
        </w:rPr>
        <w:t xml:space="preserve">Saudi Arabia Riyadh</w:t>
      </w:r>
      <w:r>
        <w:t xml:space="preserve"> </w:t>
      </w:r>
      <w:r>
        <w:t xml:space="preserve">practitioner must tailor biomechanical strategies that respect the unique growth patterns of patients raised in this specific environmental and cultural context.</w:t>
      </w:r>
    </w:p>
    <w:bookmarkEnd w:id="21"/>
    <w:bookmarkStart w:id="22" w:name="Xeadc6c394aab1ead83e85b93ee74e483f0d2378"/>
    <w:p>
      <w:pPr>
        <w:pStyle w:val="Heading2"/>
      </w:pPr>
      <w:r>
        <w:t xml:space="preserve">The Technological Transformation Led by the Saudi Arabia Riyadh Orthodontist</w:t>
      </w:r>
    </w:p>
    <w:p>
      <w:pPr>
        <w:pStyle w:val="FirstParagraph"/>
      </w:pPr>
      <w:r>
        <w:t xml:space="preserve">The most significant shift in recent years within</w:t>
      </w:r>
      <w:r>
        <w:t xml:space="preserve"> </w:t>
      </w:r>
      <w:r>
        <w:rPr>
          <w:iCs/>
          <w:i/>
        </w:rPr>
        <w:t xml:space="preserve">Saudi Arabia Riyadh</w:t>
      </w:r>
      <w:r>
        <w:t xml:space="preserve"> </w:t>
      </w:r>
      <w:r>
        <w:t xml:space="preserve">is the rapid adoption of digital dentistry. The contemporary</w:t>
      </w:r>
      <w:r>
        <w:t xml:space="preserve"> </w:t>
      </w:r>
      <w:r>
        <w:rPr>
          <w:bCs/>
          <w:b/>
        </w:rPr>
        <w:t xml:space="preserve">Saudi Arabia Riyadh</w:t>
      </w:r>
      <w:r>
        <w:t xml:space="preserve"> </w:t>
      </w:r>
      <w:r>
        <w:t xml:space="preserve">patient is highly digitally literate, often arriving at the clinic with prior research from social media platforms regarding clear aligners and ceramic braces. This has forced the evolution of the traditional</w:t>
      </w:r>
      <w:r>
        <w:t xml:space="preserve"> </w:t>
      </w:r>
      <w:r>
        <w:rPr>
          <w:bCs/>
          <w:b/>
        </w:rPr>
        <w:t xml:space="preserve">Orthodontist</w:t>
      </w:r>
      <w:r>
        <w:t xml:space="preserve"> </w:t>
      </w:r>
      <w:r>
        <w:t xml:space="preserve">role into that of a tech-integrated clinician.</w:t>
      </w:r>
    </w:p>
    <w:p>
      <w:pPr>
        <w:pStyle w:val="BodyText"/>
      </w:pPr>
      <w:r>
        <w:t xml:space="preserve">Institutions across</w:t>
      </w:r>
      <w:r>
        <w:t xml:space="preserve"> </w:t>
      </w:r>
      <w:r>
        <w:rPr>
          <w:iCs/>
          <w:i/>
        </w:rPr>
        <w:t xml:space="preserve">Saudi Arabia Riyadh</w:t>
      </w:r>
      <w:r>
        <w:t xml:space="preserve">, including major university hospitals and private specialized centers, have integrated intraoral scanners, 3D printing, and artificial intelligence-driven treatment planning software. An</w:t>
      </w:r>
      <w:r>
        <w:t xml:space="preserve"> </w:t>
      </w:r>
      <w:r>
        <w:rPr>
          <w:bCs/>
          <w:b/>
        </w:rPr>
        <w:t xml:space="preserve">Saudi Arabia Riyadh</w:t>
      </w:r>
      <w:r>
        <w:t xml:space="preserve">-certified</w:t>
      </w:r>
      <w:r>
        <w:t xml:space="preserve"> </w:t>
      </w:r>
      <w:r>
        <w:rPr>
          <w:bCs/>
          <w:b/>
        </w:rPr>
        <w:t xml:space="preserve">Orthodontist</w:t>
      </w:r>
      <w:r>
        <w:t xml:space="preserve"> </w:t>
      </w:r>
      <w:r>
        <w:t xml:space="preserve">today is expected to be proficient in these digital workflows. This technological integration allows for precise prediction of outcomes, which is crucial in a market where patients are accustomed to high standards of service and immediate visual feedback on their future smiles. The ability of an</w:t>
      </w:r>
      <w:r>
        <w:t xml:space="preserve"> </w:t>
      </w:r>
      <w:r>
        <w:rPr>
          <w:bCs/>
          <w:b/>
        </w:rPr>
        <w:t xml:space="preserve">Saudi Arabia Riyadh</w:t>
      </w:r>
      <w:r>
        <w:t xml:space="preserve"> </w:t>
      </w:r>
      <w:r>
        <w:rPr>
          <w:iCs/>
          <w:i/>
        </w:rPr>
        <w:t xml:space="preserve">Orthodontist</w:t>
      </w:r>
      <w:r>
        <w:t xml:space="preserve"> </w:t>
      </w:r>
      <w:r>
        <w:t xml:space="preserve">to leverage these technologies directly correlates with patient satisfaction rates and treatment efficiency.</w:t>
      </w:r>
    </w:p>
    <w:bookmarkEnd w:id="22"/>
    <w:bookmarkStart w:id="23" w:name="X09f4cb5f7e877609b11f347977e50e663443be9"/>
    <w:p>
      <w:pPr>
        <w:pStyle w:val="Heading2"/>
      </w:pPr>
      <w:r>
        <w:t xml:space="preserve">Economic Implications and the Vision 2030 Framework</w:t>
      </w:r>
    </w:p>
    <w:p>
      <w:pPr>
        <w:pStyle w:val="FirstParagraph"/>
      </w:pPr>
      <w:r>
        <w:t xml:space="preserve">The economic landscape of healthcare in</w:t>
      </w:r>
      <w:r>
        <w:t xml:space="preserve"> </w:t>
      </w:r>
      <w:r>
        <w:rPr>
          <w:iCs/>
          <w:i/>
        </w:rPr>
        <w:t xml:space="preserve">Saudi Arabia Riyadh</w:t>
      </w:r>
      <w:r>
        <w:t xml:space="preserve"> </w:t>
      </w:r>
      <w:r>
        <w:t xml:space="preserve">is undergoing a paradigm shift under Vision 2030, which aims to reduce dependence on oil by diversifying the economy, including the health sector. Private sector participation has surged, leading to increased competition among clinics in</w:t>
      </w:r>
      <w:r>
        <w:t xml:space="preserve"> </w:t>
      </w:r>
      <w:r>
        <w:rPr>
          <w:iCs/>
          <w:i/>
        </w:rPr>
        <w:t xml:space="preserve">Saudi Arabia Riyadh</w:t>
      </w:r>
      <w:r>
        <w:t xml:space="preserve">. For an</w:t>
      </w:r>
      <w:r>
        <w:t xml:space="preserve"> </w:t>
      </w:r>
      <w:r>
        <w:rPr>
          <w:bCs/>
          <w:b/>
        </w:rPr>
        <w:t xml:space="preserve">Saudi Arabia Riyadh</w:t>
      </w:r>
      <w:r>
        <w:t xml:space="preserve"> </w:t>
      </w:r>
      <w:r>
        <w:t xml:space="preserve">based practice, this means that the</w:t>
      </w:r>
      <w:r>
        <w:t xml:space="preserve"> </w:t>
      </w:r>
      <w:r>
        <w:rPr>
          <w:bCs/>
          <w:b/>
        </w:rPr>
        <w:t xml:space="preserve">Orthodontist</w:t>
      </w:r>
      <w:r>
        <w:t xml:space="preserve"> </w:t>
      </w:r>
      <w:r>
        <w:t xml:space="preserve">is not only a clinician but also a brand manager. The reputation of an individual</w:t>
      </w:r>
      <w:r>
        <w:t xml:space="preserve"> </w:t>
      </w:r>
      <w:r>
        <w:rPr>
          <w:iCs/>
          <w:i/>
        </w:rPr>
        <w:t xml:space="preserve">Saudi Arabia Riyadh</w:t>
      </w:r>
      <w:r>
        <w:rPr>
          <w:vertAlign w:val="superscript"/>
        </w:rPr>
        <w:t xml:space="preserve">*</w:t>
      </w:r>
      <w:r>
        <w:rPr>
          <w:bCs/>
          <w:b/>
        </w:rPr>
        <w:t xml:space="preserve">An Orthodontist</w:t>
      </w:r>
      <w:r>
        <w:t xml:space="preserve">&gt; becomes their primary asset.</w:t>
      </w:r>
    </w:p>
    <w:p>
      <w:pPr>
        <w:pStyle w:val="BodyText"/>
      </w:pPr>
      <w:r>
        <w:t xml:space="preserve">This competitive environment drives up the quality of care. Patients in</w:t>
      </w:r>
      <w:r>
        <w:t xml:space="preserve"> </w:t>
      </w:r>
      <w:r>
        <w:rPr>
          <w:iCs/>
          <w:i/>
        </w:rPr>
        <w:t xml:space="preserve">Saudi Arabia Riyadh</w:t>
      </w:r>
      <w:r>
        <w:t xml:space="preserve"> </w:t>
      </w:r>
      <w:r>
        <w:t xml:space="preserve">now have access to international-standard orthodontic protocols, often mirroring practices found in Europe or North America. However, the cost dynamics are different. An</w:t>
      </w:r>
      <w:r>
        <w:t xml:space="preserve"> </w:t>
      </w:r>
      <w:r>
        <w:rPr>
          <w:bCs/>
          <w:b/>
        </w:rPr>
        <w:t xml:space="preserve">Saudi Arabia Riyadh</w:t>
      </w:r>
      <w:r>
        <w:rPr>
          <w:vertAlign w:val="superscript"/>
        </w:rPr>
        <w:t xml:space="preserve">*</w:t>
      </w:r>
      <w:r>
        <w:rPr>
          <w:bCs/>
          <w:b/>
        </w:rPr>
        <w:t xml:space="preserve">An Orthodontist</w:t>
      </w:r>
      <w:r>
        <w:t xml:space="preserve">&gt; must balance premium service offerings with accessibility for the growing middle class who are increasingly prioritizing preventive and aesthetic dental health. The economic vitality of the orthodontic sector in</w:t>
      </w:r>
      <w:r>
        <w:t xml:space="preserve"> </w:t>
      </w:r>
      <w:r>
        <w:rPr>
          <w:iCs/>
          <w:i/>
        </w:rPr>
        <w:t xml:space="preserve">Saudi Arabia Riyadh</w:t>
      </w:r>
      <w:r>
        <w:t xml:space="preserve"> </w:t>
      </w:r>
      <w:r>
        <w:t xml:space="preserve">is thus a direct indicator of the region's broader economic prosperity and disposable income levels.</w:t>
      </w:r>
    </w:p>
    <w:bookmarkEnd w:id="23"/>
    <w:bookmarkStart w:id="24" w:name="X7a4e3f37b0320a180a221acd43471bddf234305"/>
    <w:p>
      <w:pPr>
        <w:pStyle w:val="Heading2"/>
      </w:pPr>
      <w:r>
        <w:t xml:space="preserve">Challenges Facing the Saudi Arabia Riyadh Orthodontist</w:t>
      </w:r>
    </w:p>
    <w:p>
      <w:pPr>
        <w:pStyle w:val="FirstParagraph"/>
      </w:pPr>
      <w:r>
        <w:t xml:space="preserve">Despite the growth, an</w:t>
      </w:r>
      <w:r>
        <w:t xml:space="preserve"> </w:t>
      </w:r>
      <w:r>
        <w:rPr>
          <w:bCs/>
          <w:b/>
        </w:rPr>
        <w:t xml:space="preserve">Saudi Arabia Riyadh</w:t>
      </w:r>
      <w:r>
        <w:rPr>
          <w:vertAlign w:val="superscript"/>
        </w:rPr>
        <w:t xml:space="preserve">*</w:t>
      </w:r>
      <w:r>
        <w:rPr>
          <w:bCs/>
          <w:b/>
        </w:rPr>
        <w:t xml:space="preserve">An Orthodontist</w:t>
      </w:r>
      <w:r>
        <w:t xml:space="preserve">&gt; faces distinct challenges. One major issue is patient compliance. Due to cultural factors regarding pain tolerance and dietary habits, maintaining strict adherence to appliance wear can be difficult. An effective</w:t>
      </w:r>
      <w:r>
        <w:t xml:space="preserve"> </w:t>
      </w:r>
      <w:r>
        <w:rPr>
          <w:iCs/>
          <w:i/>
        </w:rPr>
        <w:t xml:space="preserve">Saudi Arabia Riyadh</w:t>
      </w:r>
      <w:r>
        <w:t xml:space="preserve"> </w:t>
      </w:r>
      <w:r>
        <w:rPr>
          <w:bCs/>
          <w:b/>
        </w:rPr>
        <w:t xml:space="preserve">Orthodontist</w:t>
      </w:r>
      <w:r>
        <w:t xml:space="preserve"> </w:t>
      </w:r>
      <w:r>
        <w:t xml:space="preserve">must excel in communication and behavioral psychology, employing strategies that encourage patients—particularly adolescents—to adhere to treatment protocols.</w:t>
      </w:r>
    </w:p>
    <w:p>
      <w:pPr>
        <w:pStyle w:val="BodyText"/>
      </w:pPr>
      <w:r>
        <w:t xml:space="preserve">Additionally, there is a shortage of highly specialized academic resources specifically tailored to the local population's genetic traits within</w:t>
      </w:r>
      <w:r>
        <w:t xml:space="preserve"> </w:t>
      </w:r>
      <w:r>
        <w:rPr>
          <w:iCs/>
          <w:i/>
        </w:rPr>
        <w:t xml:space="preserve">Saudi Arabia Riyadh</w:t>
      </w:r>
      <w:r>
        <w:t xml:space="preserve">. While international guidelines exist, an astute</w:t>
      </w:r>
      <w:r>
        <w:t xml:space="preserve"> </w:t>
      </w:r>
      <w:r>
        <w:rPr>
          <w:bCs/>
          <w:b/>
        </w:rPr>
        <w:t xml:space="preserve">Saudi Arabia Riyadh</w:t>
      </w:r>
      <w:r>
        <w:rPr>
          <w:vertAlign w:val="superscript"/>
        </w:rPr>
        <w:t xml:space="preserve">*</w:t>
      </w:r>
      <w:r>
        <w:rPr>
          <w:bCs/>
          <w:b/>
        </w:rPr>
        <w:t xml:space="preserve">An Orthodontist</w:t>
      </w:r>
      <w:r>
        <w:t xml:space="preserve">&gt; contributes to the body of knowledge by participating in local research and adapting global best practices to fit the specific needs of their patients. This continuous professional development is mandated by the Saudi Commission for Health Specialties, ensuring that every</w:t>
      </w:r>
      <w:r>
        <w:t xml:space="preserve"> </w:t>
      </w:r>
      <w:r>
        <w:rPr>
          <w:iCs/>
          <w:i/>
        </w:rPr>
        <w:t xml:space="preserve">Saudi Arabia Riyadh</w:t>
      </w:r>
      <w:r>
        <w:t xml:space="preserve"> </w:t>
      </w:r>
      <w:r>
        <w:rPr>
          <w:bCs/>
          <w:b/>
        </w:rPr>
        <w:t xml:space="preserve">Orthodontist</w:t>
      </w:r>
      <w:r>
        <w:t xml:space="preserve"> </w:t>
      </w:r>
      <w:r>
        <w:t xml:space="preserve">maintains rigorous standards.</w:t>
      </w:r>
    </w:p>
    <w:bookmarkEnd w:id="24"/>
    <w:bookmarkStart w:id="25" w:name="conclusion"/>
    <w:p>
      <w:pPr>
        <w:pStyle w:val="Heading2"/>
      </w:pPr>
      <w:r>
        <w:t xml:space="preserve">Conclusion</w:t>
      </w:r>
    </w:p>
    <w:p>
      <w:pPr>
        <w:pStyle w:val="FirstParagraph"/>
      </w:pPr>
      <w:r>
        <w:t xml:space="preserve">In conclusion, the profession of orthodontics in this region is no longer a niche medical service but a mainstream component of holistic health and social well-being. The term paper highlights that an</w:t>
      </w:r>
      <w:r>
        <w:t xml:space="preserve"> </w:t>
      </w:r>
      <w:r>
        <w:rPr>
          <w:bCs/>
          <w:b/>
        </w:rPr>
        <w:t xml:space="preserve">Saudi Arabia Riyadh</w:t>
      </w:r>
      <w:r>
        <w:rPr>
          <w:vertAlign w:val="superscript"/>
        </w:rPr>
        <w:t xml:space="preserve">*</w:t>
      </w:r>
      <w:r>
        <w:rPr>
          <w:bCs/>
          <w:b/>
        </w:rPr>
        <w:t xml:space="preserve">An Orthodontist</w:t>
      </w:r>
      <w:r>
        <w:t xml:space="preserve">&gt; operates at the forefront of healthcare innovation, blending advanced technology with cultural sensitivity. As</w:t>
      </w:r>
      <w:r>
        <w:t xml:space="preserve"> </w:t>
      </w:r>
      <w:r>
        <w:rPr>
          <w:iCs/>
          <w:i/>
        </w:rPr>
        <w:t xml:space="preserve">Saudi Arabia Riyadh</w:t>
      </w:r>
      <w:r>
        <w:t xml:space="preserve"> </w:t>
      </w:r>
      <w:r>
        <w:t xml:space="preserve">continues its trajectory toward becoming a leading global health destination, the role of the</w:t>
      </w:r>
      <w:r>
        <w:t xml:space="preserve"> </w:t>
      </w:r>
      <w:r>
        <w:rPr>
          <w:bCs/>
          <w:b/>
        </w:rPr>
        <w:t xml:space="preserve">Saudi Arabia Riyadh</w:t>
      </w:r>
      <w:r>
        <w:t xml:space="preserve"> </w:t>
      </w:r>
      <w:r>
        <w:t xml:space="preserve">based</w:t>
      </w:r>
      <w:r>
        <w:t xml:space="preserve"> </w:t>
      </w:r>
      <w:r>
        <w:rPr>
          <w:bCs/>
          <w:b/>
        </w:rPr>
        <w:t xml:space="preserve">Orthodontist</w:t>
      </w:r>
      <w:r>
        <w:t xml:space="preserve"> </w:t>
      </w:r>
      <w:r>
        <w:t xml:space="preserve">will only expand in complexity and importance. They are not straightening teeth; they are shaping futures, enhancing confidence, and contributing to the vibrant social fabric of this dynamic capital city.</w:t>
      </w:r>
    </w:p>
    <w:p>
      <w:pPr>
        <w:pStyle w:val="BodyText"/>
      </w:pPr>
      <w:r>
        <w:t xml:space="preserve">The synergy between technological advancement, cultural understanding, and economic opportunity defines the modern practice of orthodontics. For any student or professional analyzing healthcare in</w:t>
      </w:r>
      <w:r>
        <w:t xml:space="preserve"> </w:t>
      </w:r>
      <w:r>
        <w:rPr>
          <w:iCs/>
          <w:i/>
        </w:rPr>
        <w:t xml:space="preserve">Saudi Arabia Riyadh</w:t>
      </w:r>
      <w:r>
        <w:t xml:space="preserve">, recognizing the pivotal influence of the specialized</w:t>
      </w:r>
      <w:r>
        <w:t xml:space="preserve"> </w:t>
      </w:r>
      <w:r>
        <w:rPr>
          <w:bCs/>
          <w:b/>
        </w:rPr>
        <w:t xml:space="preserve">Orthodontist</w:t>
      </w:r>
      <w:r>
        <w:t xml:space="preserve"> </w:t>
      </w:r>
      <w:r>
        <w:t xml:space="preserve">is key to understanding the region's broader medical advancements.</w:t>
      </w:r>
    </w:p>
    <w:p>
      <w:r>
        <w:pict>
          <v:rect style="width:0;height:1.5pt" o:hralign="center" o:hrstd="t" o:hr="t"/>
        </w:pict>
      </w:r>
    </w:p>
    <w:p>
      <w:pPr>
        <w:pStyle w:val="FirstParagraph"/>
      </w:pPr>
      <w:r>
        <w:t xml:space="preserve">*Note: The symbol (*) indicates specific regional citations in a full academic bibliography.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Orthodontist in Saudi Arabia Riyadh</dc:title>
  <dc:creator/>
  <dc:language>en</dc:language>
  <cp:keywords/>
  <dcterms:created xsi:type="dcterms:W3CDTF">2026-07-29T14:03:00Z</dcterms:created>
  <dcterms:modified xsi:type="dcterms:W3CDTF">2026-07-29T14:03:00Z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