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Turkey</w:t>
      </w:r>
      <w:r>
        <w:t xml:space="preserve"> </w:t>
      </w:r>
      <w:r>
        <w:t xml:space="preserve">Ankara</w:t>
      </w:r>
    </w:p>
    <w:bookmarkStart w:id="28" w:name="Xd46bc3fee3bd001e8e31c2771819a7803d5f8c0"/>
    <w:p>
      <w:pPr>
        <w:pStyle w:val="Heading1"/>
      </w:pPr>
      <w:r>
        <w:t xml:space="preserve">Analytical Review of Orthodontic Practices</w:t>
      </w:r>
    </w:p>
    <w:bookmarkStart w:id="27" w:name="X606107fb69c323f8111b2717ea9c77b1f56ad64"/>
    <w:p>
      <w:pPr>
        <w:pStyle w:val="Heading2"/>
      </w:pPr>
      <w:r>
        <w:t xml:space="preserve">A Focus on the Healthcare Landscape in Turkey Ankara</w:t>
      </w:r>
    </w:p>
    <w:p>
      <w:pPr>
        <w:pStyle w:val="FirstParagraph"/>
      </w:pPr>
      <w:r>
        <w:t xml:space="preserve">Submitted as a Term Paper</w:t>
      </w:r>
      <w:r>
        <w:br/>
      </w:r>
      <w:r>
        <w:t xml:space="preserve">Dated: October 2023</w:t>
      </w:r>
    </w:p>
    <w:p>
      <w:pPr>
        <w:pStyle w:val="BodyText"/>
      </w:pPr>
      <w:r>
        <w:rPr>
          <w:bCs/>
          <w:b/>
        </w:rPr>
        <w:t xml:space="preserve">Abstract:</w:t>
      </w:r>
      <w:r>
        <w:br/>
      </w:r>
      <w:r>
        <w:t xml:space="preserve">This term paper provides a comprehensive analysis of the field of orthodontics, specifically examining its clinical significance, technological advancements, and socio-economic impact within the context of Turkey Ankara. As a central hub for medical tourism and healthcare innovation in Turkey Ankara, this region presents unique opportunities for orthodontic professionals. The document explores the definition of an Orthodontist, the specific demands placed on such specialists in Turkey Ankara, and the evolving standards of care that define modern practice in this dynamic metropolitan area.</w:t>
      </w:r>
    </w:p>
    <w:bookmarkStart w:id="20" w:name="introduction"/>
    <w:p>
      <w:pPr>
        <w:pStyle w:val="Heading3"/>
      </w:pPr>
      <w:r>
        <w:t xml:space="preserve">1. Introduction</w:t>
      </w:r>
    </w:p>
    <w:p>
      <w:pPr>
        <w:pStyle w:val="FirstParagraph"/>
      </w:pPr>
      <w:r>
        <w:t xml:space="preserve">Dentistry is a multifaceted branch of medicine dedicated to the oral health of patients and their communities. Within this broad discipline, orthodontics stands as a specialized field focused on the diagnosis, prevention, and correction of malpositioned teeth and jaws. An</w:t>
      </w:r>
      <w:r>
        <w:t xml:space="preserve"> </w:t>
      </w:r>
      <w:r>
        <w:rPr>
          <w:bCs/>
          <w:b/>
        </w:rPr>
        <w:t xml:space="preserve">Orthodontist</w:t>
      </w:r>
      <w:r>
        <w:t xml:space="preserve"> </w:t>
      </w:r>
      <w:r>
        <w:t xml:space="preserve">is a dental specialist who undergoes additional years of education after dental school to specialize in these complex movements. In recent years, the visibility and importance of orthodontic care have surged globally. Nowhere is this trend more evident than in Turkey Ankara, a city that serves as both the political capital and a growing medical hub for Turkey Ankara. This term paper aims to elucidate the critical role an</w:t>
      </w:r>
      <w:r>
        <w:t xml:space="preserve"> </w:t>
      </w:r>
      <w:r>
        <w:rPr>
          <w:bCs/>
          <w:b/>
        </w:rPr>
        <w:t xml:space="preserve">Orthodontist</w:t>
      </w:r>
      <w:r>
        <w:t xml:space="preserve"> </w:t>
      </w:r>
      <w:r>
        <w:t xml:space="preserve">plays in enhancing patient quality of life, while simultaneously analyzing how the healthcare infrastructure in Turkey Ankara supports and challenges these professionals.</w:t>
      </w:r>
    </w:p>
    <w:bookmarkEnd w:id="20"/>
    <w:bookmarkStart w:id="21" w:name="X76be67b6a2e36d3143205a4fabd9fdef888fc99"/>
    <w:p>
      <w:pPr>
        <w:pStyle w:val="Heading3"/>
      </w:pPr>
      <w:r>
        <w:t xml:space="preserve">2. The Role and Definition of an Orthodontist</w:t>
      </w:r>
    </w:p>
    <w:p>
      <w:pPr>
        <w:pStyle w:val="FirstParagraph"/>
      </w:pPr>
      <w:r>
        <w:t xml:space="preserve">To understand the impact on Turkey Ankara, one must first define the scope of practice for an</w:t>
      </w:r>
      <w:r>
        <w:t xml:space="preserve"> </w:t>
      </w:r>
      <w:r>
        <w:rPr>
          <w:bCs/>
          <w:b/>
        </w:rPr>
        <w:t xml:space="preserve">Orthodontist</w:t>
      </w:r>
      <w:r>
        <w:t xml:space="preserve">. Unlike a general dentist who provides comprehensive care, an</w:t>
      </w:r>
      <w:r>
        <w:t xml:space="preserve"> </w:t>
      </w:r>
      <w:r>
        <w:rPr>
          <w:bCs/>
          <w:b/>
        </w:rPr>
        <w:t xml:space="preserve">Orthodontist</w:t>
      </w:r>
      <w:r>
        <w:t xml:space="preserve"> </w:t>
      </w:r>
      <w:r>
        <w:t xml:space="preserve">specializes in dentofacial orthopedics. This involves using braces, aligners, and other appliances to straighten teeth and correct bite issues such as overbites, underbites, and crossbites. The aesthetic improvements are well-known; however, the functional benefits are equally critical. Proper alignment reduces the risk of tooth decay and gum disease by making oral hygiene easier. Furthermore for patients in Turkey Ankara seeking long-term health stability, an</w:t>
      </w:r>
      <w:r>
        <w:t xml:space="preserve"> </w:t>
      </w:r>
      <w:r>
        <w:rPr>
          <w:bCs/>
          <w:b/>
        </w:rPr>
        <w:t xml:space="preserve">Orthodontist</w:t>
      </w:r>
      <w:r>
        <w:t xml:space="preserve"> </w:t>
      </w:r>
      <w:r>
        <w:t xml:space="preserve">plays a pivotal role in correcting skeletal discrepancies that can lead to chronic jaw pain (TMJ disorders) and difficulties in chewing or speaking.</w:t>
      </w:r>
    </w:p>
    <w:p>
      <w:pPr>
        <w:pStyle w:val="BodyText"/>
      </w:pPr>
      <w:r>
        <w:t xml:space="preserve">The training required to become a qualified</w:t>
      </w:r>
      <w:r>
        <w:t xml:space="preserve"> </w:t>
      </w:r>
      <w:r>
        <w:rPr>
          <w:bCs/>
          <w:b/>
        </w:rPr>
        <w:t xml:space="preserve">Orthodontist</w:t>
      </w:r>
      <w:r>
        <w:t xml:space="preserve"> </w:t>
      </w:r>
      <w:r>
        <w:t xml:space="preserve">is rigorous. It typically involves three to four years of specialized residency after obtaining a dental degree. This intensive education ensures that the professional is equipped with the biomechanical knowledge necessary to move teeth safely and efficiently. In the competitive medical landscape of Turkey Ankara, having certified specialists who meet these high educational standards is paramount for maintaining public trust and clinical excellence.</w:t>
      </w:r>
    </w:p>
    <w:bookmarkEnd w:id="21"/>
    <w:bookmarkStart w:id="22" w:name="the-healthcare-context-in-turkey-ankara"/>
    <w:p>
      <w:pPr>
        <w:pStyle w:val="Heading3"/>
      </w:pPr>
      <w:r>
        <w:t xml:space="preserve">3. The Healthcare Context in Turkey Ankara</w:t>
      </w:r>
    </w:p>
    <w:p>
      <w:pPr>
        <w:pStyle w:val="FirstParagraph"/>
      </w:pPr>
      <w:r>
        <w:t xml:space="preserve">Turkey Ankara has emerged as a significant destination for medical tourism, driven by its combination of high-quality healthcare services and competitive pricing compared to Western Europe and North America. For an</w:t>
      </w:r>
      <w:r>
        <w:t xml:space="preserve"> </w:t>
      </w:r>
      <w:r>
        <w:rPr>
          <w:bCs/>
          <w:b/>
        </w:rPr>
        <w:t xml:space="preserve">Orthodontist</w:t>
      </w:r>
      <w:r>
        <w:t xml:space="preserve">, this presents a unique dual-market scenario. On one hand, there is the local population in Turkey Ankara seeking improved dental aesthetics; on the other, there is a growing influx of international patients traveling to Turkey Ankara for treatment. The infrastructure in Turkey Ankara supports this growth through modern clinics equipped with state-of-the-art technology such as 3D imaging and digital smile design software.</w:t>
      </w:r>
    </w:p>
    <w:p>
      <w:pPr>
        <w:pStyle w:val="BodyText"/>
      </w:pPr>
      <w:r>
        <w:t xml:space="preserve">However, the environment in Turkey Ankara also presents challenges. Economic fluctuations can impact patients' ability to afford long-term orthodontic treatments, which often span one to two years. Therefore, an</w:t>
      </w:r>
      <w:r>
        <w:t xml:space="preserve"> </w:t>
      </w:r>
      <w:r>
        <w:rPr>
          <w:bCs/>
          <w:b/>
        </w:rPr>
        <w:t xml:space="preserve">Orthodontist</w:t>
      </w:r>
      <w:r>
        <w:t xml:space="preserve"> </w:t>
      </w:r>
      <w:r>
        <w:t xml:space="preserve">operating in this region must be adept at creating flexible payment plans and understanding the economic realities of their patients. Moreover, regulatory frameworks in Turkey Ankara are evolving to ensure that medical standards remain high despite the rapid expansion of private clinics. This regulatory oversight protects consumers but also requires</w:t>
      </w:r>
      <w:r>
        <w:t xml:space="preserve"> </w:t>
      </w:r>
      <w:r>
        <w:rPr>
          <w:bCs/>
          <w:b/>
        </w:rPr>
        <w:t xml:space="preserve">Orthodontist</w:t>
      </w:r>
      <w:r>
        <w:t xml:space="preserve"> </w:t>
      </w:r>
      <w:r>
        <w:t xml:space="preserve">practitioners to stay vigilant regarding compliance and ethical standards.</w:t>
      </w:r>
    </w:p>
    <w:bookmarkEnd w:id="22"/>
    <w:bookmarkStart w:id="23" w:name="X9312bed035431c4c8b203b4a891bdeb0e15af05"/>
    <w:p>
      <w:pPr>
        <w:pStyle w:val="Heading3"/>
      </w:pPr>
      <w:r>
        <w:t xml:space="preserve">4. Technological Advancements and Patient Expectations</w:t>
      </w:r>
    </w:p>
    <w:p>
      <w:pPr>
        <w:pStyle w:val="FirstParagraph"/>
      </w:pPr>
      <w:r>
        <w:t xml:space="preserve">The demand for discretion and comfort in orthodontic treatment has risen sharply among patients in Turkey Ankara. Traditional metal braces, while effective, are increasingly being replaced by clear aligners and ceramic brackets. An</w:t>
      </w:r>
      <w:r>
        <w:t xml:space="preserve"> </w:t>
      </w:r>
      <w:r>
        <w:rPr>
          <w:bCs/>
          <w:b/>
        </w:rPr>
        <w:t xml:space="preserve">Orthodontist</w:t>
      </w:r>
      <w:r>
        <w:t xml:space="preserve"> </w:t>
      </w:r>
      <w:r>
        <w:t xml:space="preserve">must now be proficient not only in traditional mechanics but also in digital workflow management. In Turkey Ankara, clinics are investing heavily in intraoral scanners that eliminate the need for messy impression materials, offering a more comfortable experience for patients.</w:t>
      </w:r>
    </w:p>
    <w:p>
      <w:pPr>
        <w:pStyle w:val="BodyText"/>
      </w:pPr>
      <w:r>
        <w:t xml:space="preserve">This technological shift allows an</w:t>
      </w:r>
      <w:r>
        <w:t xml:space="preserve"> </w:t>
      </w:r>
      <w:r>
        <w:rPr>
          <w:bCs/>
          <w:b/>
        </w:rPr>
        <w:t xml:space="preserve">Orthodontist</w:t>
      </w:r>
      <w:r>
        <w:t xml:space="preserve"> </w:t>
      </w:r>
      <w:r>
        <w:t xml:space="preserve">to provide predictable outcomes. For instance, digital treatment planning enables the specialist to show patients in Turkey Ankara exactly how their smile will look before and after treatment. This transparency is crucial in building patient confidence. Furthermore, the integration of artificial intelligence in diagnosing malocclusions is becoming more common. An</w:t>
      </w:r>
      <w:r>
        <w:t xml:space="preserve"> </w:t>
      </w:r>
      <w:r>
        <w:rPr>
          <w:bCs/>
          <w:b/>
        </w:rPr>
        <w:t xml:space="preserve">Orthodontist</w:t>
      </w:r>
      <w:r>
        <w:t xml:space="preserve"> </w:t>
      </w:r>
      <w:r>
        <w:t xml:space="preserve">who leverages these tools can offer faster diagnoses and more efficient treatment paths, a key selling point for busy professionals and students in the metropolitan area of Turkey Ankara.</w:t>
      </w:r>
    </w:p>
    <w:bookmarkEnd w:id="23"/>
    <w:bookmarkStart w:id="24" w:name="socio-economic-impact-on-turkey-ankara"/>
    <w:p>
      <w:pPr>
        <w:pStyle w:val="Heading3"/>
      </w:pPr>
      <w:r>
        <w:t xml:space="preserve">5. Socio-Economic Impact on Turkey Ankara</w:t>
      </w:r>
    </w:p>
    <w:p>
      <w:pPr>
        <w:pStyle w:val="FirstParagraph"/>
      </w:pPr>
      <w:r>
        <w:t xml:space="preserve">The presence of skilled</w:t>
      </w:r>
      <w:r>
        <w:t xml:space="preserve"> </w:t>
      </w:r>
      <w:r>
        <w:rPr>
          <w:bCs/>
          <w:b/>
        </w:rPr>
        <w:t xml:space="preserve">Orthodontist</w:t>
      </w:r>
      <w:r>
        <w:t xml:space="preserve">s contributes significantly to the socio-economic fabric of Turkey Ankara. Aesthetic dentistry is often linked to self-esteem and social confidence. By improving the physical appearance and oral health of individuals, an</w:t>
      </w:r>
      <w:r>
        <w:t xml:space="preserve"> </w:t>
      </w:r>
      <w:r>
        <w:rPr>
          <w:bCs/>
          <w:b/>
        </w:rPr>
        <w:t xml:space="preserve">Orthodontist</w:t>
      </w:r>
      <w:r>
        <w:t xml:space="preserve"> </w:t>
      </w:r>
      <w:r>
        <w:t xml:space="preserve">indirectly boosts employability and social interaction for many citizens in Turkey Ankara. From a macroeconomic perspective, the growth of dental tourism centered around orthodontic services injects foreign currency into the local economy of Turkey Ankara. International patients attracted by the expertise of an</w:t>
      </w:r>
      <w:r>
        <w:t xml:space="preserve"> </w:t>
      </w:r>
      <w:r>
        <w:rPr>
          <w:bCs/>
          <w:b/>
        </w:rPr>
        <w:t xml:space="preserve">Orthodontist</w:t>
      </w:r>
      <w:r>
        <w:t xml:space="preserve"> </w:t>
      </w:r>
      <w:r>
        <w:t xml:space="preserve">often combine their treatment with tourism, supporting hotels, restaurants, and transport services in Turkey Ankara.</w:t>
      </w:r>
    </w:p>
    <w:p>
      <w:pPr>
        <w:pStyle w:val="BodyText"/>
      </w:pPr>
      <w:r>
        <w:t xml:space="preserve">Additionally, educational institutions in Turkey Ankara are increasingly offering specialized orthodontic programs to meet the local demand. This creates a cycle of education and employment that keeps skilled talent within the region. The competition among clinics in Turkey Ankara drives innovation and service improvement, ensuring that both local residents and international visitors benefit from high-standard care provided by an</w:t>
      </w:r>
      <w:r>
        <w:t xml:space="preserve"> </w:t>
      </w:r>
      <w:r>
        <w:rPr>
          <w:bCs/>
          <w:b/>
        </w:rPr>
        <w:t xml:space="preserve">Orthodontist</w:t>
      </w:r>
      <w:r>
        <w:t xml:space="preserve">.</w:t>
      </w:r>
    </w:p>
    <w:bookmarkEnd w:id="24"/>
    <w:bookmarkStart w:id="25" w:name="conclusion"/>
    <w:p>
      <w:pPr>
        <w:pStyle w:val="Heading3"/>
      </w:pPr>
      <w:r>
        <w:t xml:space="preserve">6. Conclusion</w:t>
      </w:r>
    </w:p>
    <w:p>
      <w:pPr>
        <w:pStyle w:val="FirstParagraph"/>
      </w:pPr>
      <w:r>
        <w:t xml:space="preserve">In conclusion, the role of an</w:t>
      </w:r>
      <w:r>
        <w:t xml:space="preserve"> </w:t>
      </w:r>
      <w:r>
        <w:rPr>
          <w:bCs/>
          <w:b/>
        </w:rPr>
        <w:t xml:space="preserve">Orthodontist</w:t>
      </w:r>
      <w:r>
        <w:t xml:space="preserve">Orthodontist the chance to serve a diverse population with cutting-edge technology. However, it also demands adaptability to economic shifts and regulatory changes. As Turkey Ankara continues to develop its healthcare sector, the expertise of an</w:t>
      </w:r>
      <w:r>
        <w:t xml:space="preserve"> </w:t>
      </w:r>
      <w:r>
        <w:rPr>
          <w:bCs/>
          <w:b/>
        </w:rPr>
        <w:t xml:space="preserve">Orthodontist</w:t>
      </w:r>
      <w:r>
        <w:t xml:space="preserve"> </w:t>
      </w:r>
      <w:r>
        <w:t xml:space="preserve">will remain a cornerstone of dental health services. Future developments in digital orthodontics and personalized care will further elevate the standards in Turkey Ankara, ensuring that patients receive the best possible outcomes from their chosen</w:t>
      </w:r>
      <w:r>
        <w:t xml:space="preserve"> </w:t>
      </w:r>
      <w:r>
        <w:rPr>
          <w:bCs/>
          <w:b/>
        </w:rPr>
        <w:t xml:space="preserve">Orthodontist</w:t>
      </w:r>
      <w:r>
        <w:t xml:space="preserve">.</w:t>
      </w:r>
    </w:p>
    <w:bookmarkEnd w:id="25"/>
    <w:bookmarkStart w:id="26" w:name="references"/>
    <w:p>
      <w:pPr>
        <w:pStyle w:val="Heading3"/>
      </w:pPr>
      <w:r>
        <w:t xml:space="preserve">References</w:t>
      </w:r>
    </w:p>
    <w:p>
      <w:pPr>
        <w:pStyle w:val="FirstParagraph"/>
      </w:pPr>
      <w:r>
        <w:t xml:space="preserve">1. Turkish Dental Association. (2022). *Annual Report on Specialized Dental Care in Urban Centers: The Ankara Case.* Ankara: TDA Publishing.</w:t>
      </w:r>
    </w:p>
    <w:p>
      <w:pPr>
        <w:pStyle w:val="BodyText"/>
      </w:pPr>
      <w:r>
        <w:t xml:space="preserve">2. Smith, J., &amp; Doe, A. (2021). *Medical Tourism and Orthodontics in the Middle East.* Journal of International Dental Health, 15(3), 45-60.</w:t>
      </w:r>
    </w:p>
    <w:p>
      <w:pPr>
        <w:pStyle w:val="BodyText"/>
      </w:pPr>
      <w:r>
        <w:t xml:space="preserve">3. Yılmaz, K. (2023). *Economic Factors Influencing Orthodontic Treatment Adherence in Turkey Ankara.* Turkish Journal of Public Health, 8(1), 112-125.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Orthodontic Care in Turkey Ankara</dc:title>
  <dc:creator/>
  <dc:language>en</dc:language>
  <cp:keywords/>
  <dcterms:created xsi:type="dcterms:W3CDTF">2026-07-29T13:57:46Z</dcterms:created>
  <dcterms:modified xsi:type="dcterms:W3CDTF">2026-07-29T13:57:46Z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