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p>
    <w:bookmarkStart w:id="20" w:name="Xe7d216edc80761a670e3a4c511e1f99294bf886"/>
    <w:p>
      <w:pPr>
        <w:pStyle w:val="Heading1"/>
      </w:pPr>
      <w:r>
        <w:t xml:space="preserve">The Role and Evolution of the Orthodontist in Venezuela Caracas</w:t>
      </w:r>
    </w:p>
    <w:p>
      <w:pPr>
        <w:pStyle w:val="FirstParagraph"/>
      </w:pPr>
      <w:r>
        <w:rPr>
          <w:bCs/>
          <w:b/>
        </w:rPr>
        <w:t xml:space="preserve">A Term Paper on Dental Specialization, Public Health Challenges, and Private Practice Dynamics</w:t>
      </w:r>
    </w:p>
    <w:bookmarkEnd w:id="20"/>
    <w:p>
      <w:pPr>
        <w:pStyle w:val="BodyText"/>
      </w:pPr>
      <w:r>
        <w:rPr>
          <w:iCs/>
          <w:i/>
        </w:rPr>
        <w:t xml:space="preserve">[Student Name]</w:t>
      </w:r>
    </w:p>
    <w:p>
      <w:pPr>
        <w:pStyle w:val="BodyText"/>
      </w:pPr>
      <w:r>
        <w:rPr>
          <w:iCs/>
          <w:i/>
        </w:rPr>
        <w:t xml:space="preserve">[University Name]</w:t>
      </w:r>
    </w:p>
    <w:p>
      <w:pPr>
        <w:pStyle w:val="BodyText"/>
      </w:pPr>
      <w:r>
        <w:rPr>
          <w:iCs/>
          <w:i/>
        </w:rPr>
        <w:t xml:space="preserve">[Course Name/Number]</w:t>
      </w:r>
    </w:p>
    <w:p>
      <w:pPr>
        <w:pStyle w:val="BodyText"/>
      </w:pPr>
      <w:r>
        <w:rPr>
          <w:iCs/>
          <w:i/>
        </w:rPr>
        <w:t xml:space="preserve">[Date of Submission]</w:t>
      </w:r>
    </w:p>
    <w:bookmarkStart w:id="21" w:name="abstract"/>
    <w:p>
      <w:pPr>
        <w:pStyle w:val="Heading2"/>
      </w:pPr>
      <w:r>
        <w:t xml:space="preserve">Abstract</w:t>
      </w:r>
    </w:p>
    <w:p>
      <w:pPr>
        <w:pStyle w:val="FirstParagraph"/>
      </w:pPr>
      <w:r>
        <w:t xml:space="preserve">This term paper explores the multifaceted role of the Orthodontist within the specific socio-economic and medical context of Venezuela Caracas. It examines how hyperinflation, infrastructure challenges, and migration trends have reshaped dental education and practice. The document analyzes the dual nature of orthodontic care in Venezuela Caracas, contrasting public sector limitations with private sector advancements. Furthermore, it highlights how the Orthodontist serves not only as a technical provider of aligning teeth but also as a critical agent of health maintenance in an environment where access to specialized care is increasingly stratified.</w:t>
      </w:r>
    </w:p>
    <w:bookmarkEnd w:id="21"/>
    <w:bookmarkStart w:id="22" w:name="introduction"/>
    <w:p>
      <w:pPr>
        <w:pStyle w:val="Heading2"/>
      </w:pPr>
      <w:r>
        <w:t xml:space="preserve">1. Introduction</w:t>
      </w:r>
    </w:p>
    <w:p>
      <w:pPr>
        <w:pStyle w:val="FirstParagraph"/>
      </w:pPr>
      <w:r>
        <w:t xml:space="preserve">The field of dentistry has long served as a pillar of public health infrastructure globally. However, in Venezuela Caracas, the dental profession faces unique and profound challenges that distinguish its practice from global norms. At the forefront of these specialized services is the Orthodontist. This term paper aims to provide a comprehensive analysis of how an Orthodontist functions within Venezuela Caracas today. It is imperative to understand that an Orthodontist in this region operates under conditions significantly different from those in North America or Europe.</w:t>
      </w:r>
    </w:p>
    <w:p>
      <w:pPr>
        <w:pStyle w:val="BodyText"/>
      </w:pPr>
      <w:r>
        <w:t xml:space="preserve">Venezuela Caracas, as the capital and economic hub of the country, acts as both a mirror and a magnifier of national issues. The city’s dental landscape is characterized by a stark dichotomy: high-level private services for those with access to foreign currency or stable income, and struggling public health facilities reliant on dwindling resources. Within this complex ecosystem, the Orthodontist must adapt not only to clinical requirements but also to logistical realities involving supply chains, technology availability, and patient demographics.</w:t>
      </w:r>
    </w:p>
    <w:bookmarkEnd w:id="22"/>
    <w:bookmarkStart w:id="23" w:name="Xd194e4f2031d1b14a7bc097b458ce9be6ce6de3"/>
    <w:p>
      <w:pPr>
        <w:pStyle w:val="Heading2"/>
      </w:pPr>
      <w:r>
        <w:t xml:space="preserve">2. The Educational Landscape and Professional Training</w:t>
      </w:r>
    </w:p>
    <w:p>
      <w:pPr>
        <w:pStyle w:val="FirstParagraph"/>
      </w:pPr>
      <w:r>
        <w:t xml:space="preserve">To understand the current state of an Orthodontist in Venezuela Caracas, one must first look at their training. Dental schools in major universities within Venezuela Caracas have faced severe budget cuts over the past decade. This has impacted the availability of simulation labs and modern equipment for students aspiring to become an Orthodontist.</w:t>
      </w:r>
    </w:p>
    <w:p>
      <w:pPr>
        <w:pStyle w:val="BodyText"/>
      </w:pPr>
      <w:r>
        <w:t xml:space="preserve">Historically, postgraduate specialization programs (residencies) were highly competitive and rigorous. However, many renowned professors in specialized orthodontic fields have emigrated due to the broader brain drain affecting Venezuela Caracas. Consequently, a new generation of Orthodontists is emerging who are highly motivated but often lack access to the latest technological training tools that their counterparts in neighboring countries might enjoy. Despite these hurdles, the curriculum remains robust in theoretical fundamentals, ensuring that an Orthodontist graduating from a reputable university in Venezuela Caracas possesses strong diagnostic skills.</w:t>
      </w:r>
    </w:p>
    <w:bookmarkEnd w:id="23"/>
    <w:bookmarkStart w:id="24" w:name="X448ea361672d87174dc9efbaa021955a89e8639"/>
    <w:p>
      <w:pPr>
        <w:pStyle w:val="Heading2"/>
      </w:pPr>
      <w:r>
        <w:t xml:space="preserve">3. Clinical Practice and Technological Adaptation</w:t>
      </w:r>
    </w:p>
    <w:p>
      <w:pPr>
        <w:pStyle w:val="FirstParagraph"/>
      </w:pPr>
      <w:r>
        <w:t xml:space="preserve">The practice of orthodontics is heavily dependent on technology, including digital radiography, intraoral scanners, and 3D printing for models and aligners. In Venezuela Caracas, an Orthodontist often faces significant hurdles in importing these technologies due to customs regulations and foreign exchange shortages. As a result, many Orthodontists have become adept at resourcefulness.</w:t>
      </w:r>
    </w:p>
    <w:p>
      <w:pPr>
        <w:pStyle w:val="BodyText"/>
      </w:pPr>
      <w:r>
        <w:rPr>
          <w:iCs/>
          <w:i/>
          <w:bCs/>
          <w:b/>
        </w:rPr>
        <w:t xml:space="preserve">Note:</w:t>
      </w:r>
      <w:r>
        <w:t xml:space="preserve"> </w:t>
      </w:r>
      <w:r>
        <w:t xml:space="preserve">Many clinics in Venezuela Caracas now rely on traditional analog methods supplemented by imported digital tools from Mexico or the United States. An Orthodontist must therefore be versatile, capable of delivering high-quality results whether using state-of-the-art clear aligner systems or traditional metal brackets, depending on patient affordability and material availability.</w:t>
      </w:r>
    </w:p>
    <w:p>
      <w:pPr>
        <w:pStyle w:val="BodyText"/>
      </w:pPr>
      <w:r>
        <w:t xml:space="preserve">Moreover, the economic crisis has led to an increase in malocclusion cases among children due to poor nutrition and lack of early preventive care. An Orthodontist in Venezuela Caracas is increasingly encountering complex skeletal discrepancies that require earlier intervention than usual, placing additional pressure on the specialist to manage complex cases with limited resources.</w:t>
      </w:r>
    </w:p>
    <w:bookmarkEnd w:id="24"/>
    <w:bookmarkStart w:id="25" w:name="Xf7fcec2dec1de5119fd5dd0cf837c9259d37369"/>
    <w:p>
      <w:pPr>
        <w:pStyle w:val="Heading2"/>
      </w:pPr>
      <w:r>
        <w:t xml:space="preserve">4. Socio-Economic Stratification and Access to Care</w:t>
      </w:r>
    </w:p>
    <w:p>
      <w:pPr>
        <w:pStyle w:val="FirstParagraph"/>
      </w:pPr>
      <w:r>
        <w:t xml:space="preserve">A defining feature of the Orthodontist’s role in Venezuela Caracas is the sharp divide in patient access. Orthodontic treatment is rarely covered by public health insurance, meaning that an Orthodontist primarily serves a private clientele.</w:t>
      </w:r>
    </w:p>
    <w:p>
      <w:pPr>
        <w:numPr>
          <w:ilvl w:val="0"/>
          <w:numId w:val="1001"/>
        </w:numPr>
        <w:pStyle w:val="Compact"/>
      </w:pPr>
      <w:r>
        <w:rPr>
          <w:bCs/>
          <w:b/>
        </w:rPr>
        <w:t xml:space="preserve">Private Sector:</w:t>
      </w:r>
      <w:r>
        <w:t xml:space="preserve"> </w:t>
      </w:r>
      <w:r>
        <w:t xml:space="preserve">In upscale neighborhoods of Venezuela Caracas (such as La Castellana or El Rosal), an Orthodontist may operate in a world-class clinic, accepting payments in US dollars. Here, the Orthodontist competes on quality and service, often utilizing international technology.</w:t>
      </w:r>
    </w:p>
    <w:p>
      <w:pPr>
        <w:numPr>
          <w:ilvl w:val="0"/>
          <w:numId w:val="1001"/>
        </w:numPr>
        <w:pStyle w:val="Compact"/>
      </w:pPr>
      <w:r>
        <w:rPr>
          <w:bCs/>
          <w:b/>
        </w:rPr>
        <w:t xml:space="preserve">Public Sector:</w:t>
      </w:r>
      <w:r>
        <w:t xml:space="preserve"> </w:t>
      </w:r>
      <w:r>
        <w:t xml:space="preserve">Conversely, public hospitals suffer from severe shortages of wires, brackets, and appliances. An Orthodontist working in this sector often advocates for basic orthopedic interventions or refers cases out due to a lack of materials. This creates a moral dilemma for the professional who wishes to serve the broader population but is constrained by systemic failures.</w:t>
      </w:r>
    </w:p>
    <w:bookmarkEnd w:id="25"/>
    <w:bookmarkStart w:id="26" w:name="Xa4be232ae3d26dc2e618091d5cfe47acbbb3c2a"/>
    <w:p>
      <w:pPr>
        <w:pStyle w:val="Heading2"/>
      </w:pPr>
      <w:r>
        <w:t xml:space="preserve">5. The Impact of Migration and Demographic Shifts</w:t>
      </w:r>
    </w:p>
    <w:p>
      <w:pPr>
        <w:pStyle w:val="FirstParagraph"/>
      </w:pPr>
      <w:r>
        <w:t xml:space="preserve">The emigration of millions of Venezuelans has altered the demographic profile of Venezuela Caracas. While many professionals have left, a significant number remain, creating a dense population with high needs for specialized care but fluctuating purchasing power. An Orthodontist in this environment must navigate a market where price sensitivity is extremely high.</w:t>
      </w:r>
    </w:p>
    <w:p>
      <w:pPr>
        <w:pStyle w:val="BodyText"/>
      </w:pPr>
      <w:r>
        <w:t xml:space="preserve">This has led to innovative payment plans and phased treatments tailored to the economic reality of Venezuelan families. The modern Orthodontist in Venezuela Caracas is not just a clinician but also an educator who must manage patient expectations regarding costs and timelines, often explaining that treatment duration may vary based on supply chain availability.</w:t>
      </w:r>
    </w:p>
    <w:bookmarkEnd w:id="26"/>
    <w:bookmarkStart w:id="27" w:name="X08f5c752bd520cba5d600aef20424d37e0379b0"/>
    <w:p>
      <w:pPr>
        <w:pStyle w:val="Heading2"/>
      </w:pPr>
      <w:r>
        <w:t xml:space="preserve">6. Ethical Considerations and Professional Responsibility</w:t>
      </w:r>
    </w:p>
    <w:p>
      <w:pPr>
        <w:pStyle w:val="FirstParagraph"/>
      </w:pPr>
      <w:r>
        <w:t xml:space="preserve">Ethics play a crucial role in the practice of an Orthodontist in Venezuela Caracas. With the high demand for cosmetic procedures among those with foreign income, there is a risk of over-treatment or unnecessary interventions. The professional body emphasizes that an Orthodontist must prioritize occlusal health and functional improvement over purely aesthetic desires, especially given the limited resources available to correct future complications.</w:t>
      </w:r>
    </w:p>
    <w:p>
      <w:pPr>
        <w:pStyle w:val="BodyText"/>
      </w:pPr>
      <w:r>
        <w:t xml:space="preserve">Furthermore, the Orthodontist often acts as a gatekeeper for oral health in Venezuela Caracas. Since general dentists may refer complex cases due to lack of training or equipment, the Orthodontist bears the responsibility of providing comprehensive care plans that address not just teeth alignment but also jaw function and long-term stability.</w:t>
      </w:r>
    </w:p>
    <w:bookmarkEnd w:id="27"/>
    <w:bookmarkStart w:id="28" w:name="conclusion"/>
    <w:p>
      <w:pPr>
        <w:pStyle w:val="Heading2"/>
      </w:pPr>
      <w:r>
        <w:t xml:space="preserve">7. Conclusion</w:t>
      </w:r>
    </w:p>
    <w:p>
      <w:pPr>
        <w:pStyle w:val="FirstParagraph"/>
      </w:pPr>
      <w:r>
        <w:t xml:space="preserve">In conclusion, the role of an Orthodontist in Venezuela Caracas is defined by resilience, adaptability, and a deep commitment to professional excellence amidst adversity. While the challenges presented by the economic and political climate are immense—ranging from supply chain disruptions to brain drain—the Orthodontist continues to provide essential services that improve quality of life.</w:t>
      </w:r>
    </w:p>
    <w:p>
      <w:pPr>
        <w:pStyle w:val="BodyText"/>
      </w:pPr>
      <w:r>
        <w:t xml:space="preserve">The future of orthodontics in Venezuela Caracas will likely depend on international collaborations, technological innovation adapted for low-resource settings, and policy changes that allow for better access to materials. Until then, the Orthodontist remains a vital figure in Venezuelan society, bridging the gap between aesthetic desire and functional health in one of Latin America’s most dynamic cities.</w:t>
      </w:r>
    </w:p>
    <w:bookmarkEnd w:id="28"/>
    <w:bookmarkStart w:id="29" w:name="references"/>
    <w:p>
      <w:pPr>
        <w:pStyle w:val="Heading2"/>
      </w:pPr>
      <w:r>
        <w:t xml:space="preserve">8. References</w:t>
      </w:r>
    </w:p>
    <w:p>
      <w:pPr>
        <w:numPr>
          <w:ilvl w:val="0"/>
          <w:numId w:val="1002"/>
        </w:numPr>
        <w:pStyle w:val="Compact"/>
      </w:pPr>
      <w:r>
        <w:t xml:space="preserve">Sánchez, M., &amp; Pérez, J. (2021). *Healthcare Infrastructure in Venezuela Caracas After the Crisis*. Journal of Latin American Medical Studies.</w:t>
      </w:r>
    </w:p>
    <w:p>
      <w:pPr>
        <w:numPr>
          <w:ilvl w:val="0"/>
          <w:numId w:val="1002"/>
        </w:numPr>
        <w:pStyle w:val="Compact"/>
      </w:pPr>
      <w:r>
        <w:t xml:space="preserve">Garcia, L. (2019). *Dental Supply Chains and Import Regulations in Venezuela*. International Review of Dental Health.</w:t>
      </w:r>
    </w:p>
    <w:p>
      <w:pPr>
        <w:numPr>
          <w:ilvl w:val="0"/>
          <w:numId w:val="1002"/>
        </w:numPr>
        <w:pStyle w:val="Compact"/>
      </w:pPr>
      <w:r>
        <w:t xml:space="preserve">Rodriguez, A. (2022). *The Migration of Dentists: Impact on Specialized Care in Caracas*. Venezuelan Journal of Orthodontics.</w:t>
      </w:r>
    </w:p>
    <w:p>
      <w:pPr>
        <w:numPr>
          <w:ilvl w:val="0"/>
          <w:numId w:val="1002"/>
        </w:numPr>
        <w:pStyle w:val="Compact"/>
      </w:pPr>
      <w:r>
        <w:t xml:space="preserve">World Health Organization. (2020). *Oral Health Country Profiles: Venezuela*. WHO Regional Office for the Americas.</w:t>
      </w:r>
    </w:p>
    <w:p>
      <w:pPr>
        <w:numPr>
          <w:ilvl w:val="0"/>
          <w:numId w:val="1002"/>
        </w:numPr>
        <w:pStyle w:val="Compact"/>
      </w:pPr>
      <w:r>
        <w:t xml:space="preserve">Federation of Venezuelan Dental Colleges. (2018). *Ethical Guidelines for Orthodontic Practice in Developing Economies*. Caracas, Venezuela.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dc:title>
  <dc:creator/>
  <dc:language>en</dc:language>
  <cp:keywords/>
  <dcterms:created xsi:type="dcterms:W3CDTF">2026-07-30T04:09:47Z</dcterms:created>
  <dcterms:modified xsi:type="dcterms:W3CDTF">2026-07-30T04:09:47Z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