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erm-paper"/>
    <w:p>
      <w:pPr>
        <w:pStyle w:val="Heading1"/>
      </w:pPr>
      <w:r>
        <w:t xml:space="preserve">Term Paper</w:t>
      </w:r>
    </w:p>
    <w:p>
      <w:pPr>
        <w:pStyle w:val="FirstParagraph"/>
      </w:pPr>
      <w:r>
        <w:br/>
      </w:r>
      <w:r>
        <w:br/>
      </w:r>
    </w:p>
    <w:p>
      <w:pPr>
        <w:pStyle w:val="BodyText"/>
      </w:pPr>
      <w:r>
        <w:rPr>
          <w:bCs/>
          <w:b/>
        </w:rPr>
        <w:t xml:space="preserve">The Role, Evolution, and Challenges of the Paramedic Profession in Brazil Rio de Janeiro</w:t>
      </w:r>
    </w:p>
    <w:p>
      <w:pPr>
        <w:pStyle w:val="BodyText"/>
      </w:pPr>
      <w:r>
        <w:br/>
      </w:r>
      <w:r>
        <w:br/>
      </w:r>
    </w:p>
    <w:p>
      <w:pPr>
        <w:pStyle w:val="BodyText"/>
      </w:pPr>
      <w:r>
        <w:t xml:space="preserve">Student Name</w:t>
      </w:r>
      <w:r>
        <w:br/>
      </w:r>
      <w:r>
        <w:t xml:space="preserve">ID Number</w:t>
      </w:r>
      <w:r>
        <w:br/>
      </w:r>
      <w:r>
        <w:t xml:space="preserve">Date: October 2023</w:t>
      </w:r>
    </w:p>
    <w:bookmarkEnd w:id="20"/>
    <w:bookmarkStart w:id="21" w:name="i.-introduction"/>
    <w:p>
      <w:pPr>
        <w:pStyle w:val="Heading1"/>
      </w:pPr>
      <w:r>
        <w:t xml:space="preserve">I. Introduction</w:t>
      </w:r>
    </w:p>
    <w:p>
      <w:pPr>
        <w:pStyle w:val="FirstParagraph"/>
      </w:pPr>
      <w:r>
        <w:t xml:space="preserve">The field of emergency medicine is a cornerstone of public health infrastructure, requiring specialized personnel capable of delivering critical care in high-pressure environments. Among these professionals, the Paramedic stands as a pivotal figure, bridging the gap between injury or illness and definitive hospital treatment. In the context of Brazil Rio de Janeiro, this role takes on unique significance due to the city’s distinct geographical challenges, complex socio-economic landscape, and specific epidemiological profile. This Term Paper aims to explore the historical development, legal framework, operational challenges faced by paramedics in Brazil Rio de Janeiro today.</w:t>
      </w:r>
    </w:p>
    <w:bookmarkEnd w:id="21"/>
    <w:bookmarkStart w:id="22" w:name="X4de1e37703c6d0c05b62f3f183f0b3373c38f5b"/>
    <w:p>
      <w:pPr>
        <w:pStyle w:val="Heading1"/>
      </w:pPr>
      <w:r>
        <w:t xml:space="preserve">II. Historical Context and Legal Framework</w:t>
      </w:r>
    </w:p>
    <w:p>
      <w:pPr>
        <w:pStyle w:val="FirstParagraph"/>
      </w:pPr>
      <w:r>
        <w:t xml:space="preserve">The history of emergency care in Brazil is relatively modern compared to European counterparts, largely evolving alongside the restructuring of the Brazilian Unified Health System (SUS - Sistema Único de Saúde). In Brazil Rio de Janeiro, a city often described as one of the most beautiful yet complex in the world, the evolution of pre-hospital care has been shaped by both necessity and public demand. The implementation of SAMU 192 (Serviço de Atendimento Móvel de Urgência) marked a turning point, professionalizing what was previously an informal or rudimentary rescue system.</w:t>
      </w:r>
    </w:p>
    <w:p>
      <w:pPr>
        <w:pStyle w:val="BodyText"/>
      </w:pPr>
      <w:r>
        <w:t xml:space="preserve">Legally, the profession of paramedic in Brazil is regulated by specific resolutions from the Federal Council of Nursing and other health councils. However, the title "Paramedic" is often conflated with other roles such as Emergency Medical Technicians (EMTs) or nursing technicians working in emergency contexts. In Brazil Rio de Janeiro, this distinction is crucial for quality control. The Brazilian Ministry of Health has worked to standardize training curricula, ensuring that paramedics possess competencies ranging from basic life support (BLS) to advanced cardiac life support (ACLS). Despite these regulatory efforts, the integration of these standards into the daily practice within Brazil Rio de Janeiro varies due to resource limitations and local administrative differences.</w:t>
      </w:r>
    </w:p>
    <w:bookmarkEnd w:id="22"/>
    <w:bookmarkStart w:id="23" w:name="Xa0e1512c70b5bfdf2dd8bcab2e872996b532e46"/>
    <w:p>
      <w:pPr>
        <w:pStyle w:val="Heading1"/>
      </w:pPr>
      <w:r>
        <w:t xml:space="preserve">III. The Socio-Economic Landscape of Emergency Care</w:t>
      </w:r>
    </w:p>
    <w:p>
      <w:pPr>
        <w:pStyle w:val="FirstParagraph"/>
      </w:pPr>
      <w:r>
        <w:t xml:space="preserve">The primary challenge for paramedics in Brazil Rio de Janeiro is not merely clinical but profoundly socio-economic. The city presents a stark contrast between affluent coastal areas and extensive favelas (informal settlements) perched on steep hillsides or located in dense urban centers. For a paramedic, the geography of Brazil Rio de Janeiro dictates the nature of emergency response. In flat, accessible areas like Copacabana or Barra da Tijuca, ambulances can reach patients quickly. Conversely, in communities like Complexo do Alemão or Rocinha, physical access is severely restricted by narrow alleyways and lack of paved roads.</w:t>
      </w:r>
    </w:p>
    <w:p>
      <w:pPr>
        <w:pStyle w:val="BodyText"/>
      </w:pPr>
      <w:r>
        <w:t xml:space="preserve">This geographical disparity means that paramedics in Brazil Rio de Janeiro often operate as much as social workers as they do medical professionals. They encounter cases heavily influenced by poverty, including malnutrition-related emergencies, chronic disease management failures due to lack of access to primary care, and violence. The dual burden of infectious diseases (such as dengue and zika) and trauma from urban violence creates a unique clinical environment. Paramedics must be adaptable clinicians who can stabilize patients in environments that are often unsafe or lacking in basic infrastructure.</w:t>
      </w:r>
    </w:p>
    <w:bookmarkEnd w:id="23"/>
    <w:bookmarkStart w:id="24" w:name="Xe08a42e3ead3780cfc0896aaca71e97d7116801"/>
    <w:p>
      <w:pPr>
        <w:pStyle w:val="Heading1"/>
      </w:pPr>
      <w:r>
        <w:t xml:space="preserve">IV. Operational Challenges: Violence and Safety</w:t>
      </w:r>
    </w:p>
    <w:p>
      <w:pPr>
        <w:pStyle w:val="FirstParagraph"/>
      </w:pPr>
      <w:r>
        <w:t xml:space="preserve">A distinct characteristic of the paramedic experience in Brazil Rio de Janeiro is the prevalence of interpersonal violence. Unlike many other global cities where cardiac arrest or accidental trauma dominates statistics, emergency calls in parts of Brazil Rio de Janeiro frequently involve gunshot wounds, stabbings, and domestic violence incidents. Paramedics operate in a high-risk environment where they must assess safety before patient contact. This requires specialized training in tactical emergency care and situational awareness.</w:t>
      </w:r>
    </w:p>
    <w:p>
      <w:pPr>
        <w:pStyle w:val="BodyText"/>
      </w:pPr>
      <w:r>
        <w:t xml:space="preserve">The presence of armed conflict zones or areas under the influence of organized crime groups adds layers of complexity to their duty. Paramedics often face delays or restrictions on entry due to territorial disputes between criminal factions. This not only endangers the paramedic but also compromises patient outcomes, as delays in transport and treatment directly correlate with mortality rates in trauma cases. Consequently, paramedics in Brazil Rio de Janeiro must navigate a complex political and social terrain, often acting as neutral humanitarian agents amidst active conflict.</w:t>
      </w:r>
    </w:p>
    <w:bookmarkEnd w:id="24"/>
    <w:bookmarkStart w:id="25" w:name="v.-training-and-professionalization"/>
    <w:p>
      <w:pPr>
        <w:pStyle w:val="Heading1"/>
      </w:pPr>
      <w:r>
        <w:t xml:space="preserve">V. Training and Professionalization</w:t>
      </w:r>
    </w:p>
    <w:p>
      <w:pPr>
        <w:pStyle w:val="FirstParagraph"/>
      </w:pPr>
      <w:r>
        <w:t xml:space="preserve">To address these unique challenges, there is a growing emphasis on specialized training for paramedics in Brazil Rio de Janeiro. Universities and private institutions are developing curricula that include modules on urban trauma, psychological first aid, and community health integration. The concept of "critical care transport" is gaining traction, with some specialized teams equipped with defibrillators and advanced airway management tools responding directly to scenes rather than relying solely on hospital-based stabilization.</w:t>
      </w:r>
    </w:p>
    <w:p>
      <w:pPr>
        <w:pStyle w:val="BodyText"/>
      </w:pPr>
      <w:r>
        <w:t xml:space="preserve">However, retention remains a significant issue. High stress levels, exposure to trauma, and relatively low compensation compared to the high cost of living in Brazil Rio de Janeiro contribute to burnout. Many experienced paramedics leave the public system for private insurance services or move abroad. Strengthening career paths and ensuring continuous education is vital for maintaining a robust workforce capable of handling the demands placed upon them.</w:t>
      </w:r>
    </w:p>
    <w:bookmarkEnd w:id="25"/>
    <w:bookmarkStart w:id="26" w:name="vi.-conclusion"/>
    <w:p>
      <w:pPr>
        <w:pStyle w:val="Heading1"/>
      </w:pPr>
      <w:r>
        <w:t xml:space="preserve">VI. Conclusion</w:t>
      </w:r>
    </w:p>
    <w:p>
      <w:pPr>
        <w:pStyle w:val="FirstParagraph"/>
      </w:pPr>
      <w:r>
        <w:t xml:space="preserve">The paramedic in Brazil Rio de Janeiro operates at the intersection of medicine, sociology, and security. Their role extends far beyond driving an ambulance; they are frontline responders to one of the most complex urban health environments in Latin America. While regulatory frameworks exist to define their scope of practice, the reality on the ground requires a level of resilience and adaptability that is unique to this region.</w:t>
      </w:r>
    </w:p>
    <w:p>
      <w:pPr>
        <w:pStyle w:val="BodyText"/>
      </w:pPr>
      <w:r>
        <w:t xml:space="preserve">Future improvements in pre-hospital care in Brazil Rio de Janeiro must focus on integrating social services with medical response, improving safety protocols for first responders, and enhancing professional development opportunities. Only by acknowledging the specific context of Brazil Rio de Janeiro can policymakers and healthcare leaders effectively support the paramedic workforce. Strengthening this vital component of the health system is not just a matter of professional respect but a critical step toward improving overall public health outcomes in one of Brazil’s most iconic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Paramedic Services in Brazil Rio de Janeiro</dc:title>
  <dc:creator/>
  <dc:language>en</dc:language>
  <cp:keywords/>
  <dcterms:created xsi:type="dcterms:W3CDTF">2026-07-29T14:30:43Z</dcterms:created>
  <dcterms:modified xsi:type="dcterms:W3CDTF">2026-07-29T14:30:43Z</dcterms:modified>
</cp:coreProperties>
</file>

<file path=docProps/custom.xml><?xml version="1.0" encoding="utf-8"?>
<Properties xmlns="http://schemas.openxmlformats.org/officeDocument/2006/custom-properties" xmlns:vt="http://schemas.openxmlformats.org/officeDocument/2006/docPropsVTypes"/>
</file>