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36" w:name="X668c7d78fe5087e2b4aa564bb77197f265d70bd"/>
    <w:p>
      <w:pPr>
        <w:pStyle w:val="Heading1"/>
      </w:pPr>
      <w:r>
        <w:t xml:space="preserve">The Role and Evolution of the Paramedic in Italy Milan</w:t>
      </w:r>
    </w:p>
    <w:p>
      <w:pPr>
        <w:pStyle w:val="FirstParagraph"/>
      </w:pPr>
      <w:r>
        <w:rPr>
          <w:bCs/>
          <w:b/>
        </w:rPr>
        <w:t xml:space="preserve">A Term Paper Submitted for Academic Review</w:t>
      </w:r>
    </w:p>
    <w:p>
      <w:pPr>
        <w:pStyle w:val="BodyText"/>
      </w:pPr>
      <w:r>
        <w:t xml:space="preserve">Milan, Italy</w:t>
      </w:r>
    </w:p>
    <w:bookmarkStart w:id="20" w:name="abstract"/>
    <w:p>
      <w:pPr>
        <w:pStyle w:val="Heading2"/>
      </w:pPr>
      <w:r>
        <w:t xml:space="preserve">Abstract</w:t>
      </w:r>
    </w:p>
    <w:p>
      <w:pPr>
        <w:pStyle w:val="FirstParagraph"/>
      </w:pPr>
      <w:r>
        <w:t xml:space="preserve">This term paper examines the critical function of the paramedic within the specific healthcare context of Italy Milan. As one of Europe’s most vibrant urban centers, Milan faces unique emergency challenges ranging from dense population logistics to high-volume traffic incidents. This document explores the regulatory framework in Italy that governs pre-hospital care, analyzes how these national laws are adapted specifically for operations in Milano, and discusses the cultural integration of the paramedic profession within the Italian medical system. The paper argues that while national standards provide a baseline, successful paramedic practice in Italy Milan relies heavily on localized coordination with regional emergency services (118) and specialized urban planning.</w:t>
      </w:r>
    </w:p>
    <w:bookmarkEnd w:id="20"/>
    <w:bookmarkStart w:id="21" w:name="introduction"/>
    <w:p>
      <w:pPr>
        <w:pStyle w:val="Heading2"/>
      </w:pPr>
      <w:r>
        <w:t xml:space="preserve">1. Introduction</w:t>
      </w:r>
    </w:p>
    <w:p>
      <w:pPr>
        <w:pStyle w:val="FirstParagraph"/>
      </w:pPr>
      <w:r>
        <w:t xml:space="preserve">The concept of the paramedic has evolved significantly over the last half-century, transforming from a driver-assistant role to that of an autonomous medical practitioner. In Italy, this evolution is deeply intertwined with the structure of its public health service, known as Servizio Sanitario Nazionale (SSN). However, when analyzing emergency medical services (EMS), one cannot treat Italy as a monolith. Local nuances dictate operational procedures. Therefore, this term paper focuses specifically on the context of</w:t>
      </w:r>
      <w:r>
        <w:t xml:space="preserve"> </w:t>
      </w:r>
      <w:r>
        <w:rPr>
          <w:bCs/>
          <w:b/>
        </w:rPr>
        <w:t xml:space="preserve">Italy Milan</w:t>
      </w:r>
      <w:r>
        <w:t xml:space="preserve">. As a global hub for finance and fashion, Milan presents high-stakes environments where time-critical interventions are paramount.</w:t>
      </w:r>
    </w:p>
    <w:p>
      <w:pPr>
        <w:pStyle w:val="BodyText"/>
      </w:pPr>
      <w:r>
        <w:t xml:space="preserve">The primary objective of this document is to understand the scope of practice for a paramedic operating in Milano. It will detail the legal definitions of emergency care in Italy, examine the specific challenges posed by urban infrastructure in Milan, and assess how modern training protocols prepare medical professionals to handle these demands. Understanding the intersection between national Italian policy and local Milanese execution is vital for comprehending contemporary pre-hospital medicine.</w:t>
      </w:r>
    </w:p>
    <w:bookmarkEnd w:id="21"/>
    <w:bookmarkStart w:id="23" w:name="historical_and_legal_framework"/>
    <w:bookmarkStart w:id="22" w:name="historical-and-legal-framework-in-italy"/>
    <w:p>
      <w:pPr>
        <w:pStyle w:val="Heading2"/>
      </w:pPr>
      <w:r>
        <w:t xml:space="preserve">2. Historical and Legal Framework in Italy</w:t>
      </w:r>
    </w:p>
    <w:p>
      <w:pPr>
        <w:pStyle w:val="FirstParagraph"/>
      </w:pPr>
      <w:r>
        <w:t xml:space="preserve">To understand the modern paramedic, one must look at the legislative history of emergency services in Italy. For decades, pre-hospital care was fragmented, often relying on fire departments or police forces without specialized medical training. It was only with Law No. 100 of 1985 and subsequent regional decrees that a more unified system began to emerge.</w:t>
      </w:r>
    </w:p>
    <w:p>
      <w:pPr>
        <w:pStyle w:val="BodyText"/>
      </w:pPr>
      <w:r>
        <w:t xml:space="preserve">In the context of Lombardy—the region where Milan is located—significant reforms have taken place in recent years to professionalize the role of emergency personnel. The "Code Red" (Codice Rosso) initiative, implemented nationally but tailored for urban centers like</w:t>
      </w:r>
      <w:r>
        <w:t xml:space="preserve"> </w:t>
      </w:r>
      <w:r>
        <w:rPr>
          <w:bCs/>
          <w:b/>
        </w:rPr>
        <w:t xml:space="preserve">Italy Milan</w:t>
      </w:r>
      <w:r>
        <w:t xml:space="preserve">, mandates strict time limits for emergency responses, particularly in cases of gender-based violence and acute trauma.</w:t>
      </w:r>
    </w:p>
    <w:p>
      <w:pPr>
        <w:pStyle w:val="BodyText"/>
      </w:pPr>
      <w:r>
        <w:t xml:space="preserve">The paramedic in Italy is typically part of the 118 Emergency System. Unlike some countries where "paramedic" is a standalone license, in Italy, this role often bridges the gap between basic life support (SBA) and advanced life support (SLI). The legal framework requires that all personnel designated as</w:t>
      </w:r>
      <w:r>
        <w:t xml:space="preserve"> </w:t>
      </w:r>
      <w:r>
        <w:rPr>
          <w:bCs/>
          <w:b/>
        </w:rPr>
        <w:t xml:space="preserve">Paramedic</w:t>
      </w:r>
      <w:r>
        <w:t xml:space="preserve"> </w:t>
      </w:r>
      <w:r>
        <w:t xml:space="preserve">undergo rigorous training recognized by regional health authorities. This ensures that when a citizen in Milano calls for an ambulance, they are guaranteed a standard of care defined by national law but executed with local expertise.</w:t>
      </w:r>
    </w:p>
    <w:bookmarkEnd w:id="22"/>
    <w:bookmarkEnd w:id="23"/>
    <w:bookmarkStart w:id="27" w:name="operational_context_milan"/>
    <w:bookmarkStart w:id="26" w:name="the-specific-context-of-italy-milan"/>
    <w:p>
      <w:pPr>
        <w:pStyle w:val="Heading2"/>
      </w:pPr>
      <w:r>
        <w:t xml:space="preserve">3. The Specific Context of Italy Milan</w:t>
      </w:r>
    </w:p>
    <w:p>
      <w:pPr>
        <w:pStyle w:val="FirstParagraph"/>
      </w:pPr>
      <w:r>
        <w:t xml:space="preserve">Milan is distinct from other Italian cities due to its density and economic status. For the</w:t>
      </w:r>
      <w:r>
        <w:t xml:space="preserve"> </w:t>
      </w:r>
      <w:r>
        <w:rPr>
          <w:bCs/>
          <w:b/>
        </w:rPr>
        <w:t xml:space="preserve">Paramedic</w:t>
      </w:r>
      <w:r>
        <w:t xml:space="preserve">, operating in this environment requires specific adaptations.</w:t>
      </w:r>
    </w:p>
    <w:bookmarkStart w:id="24" w:name="urban-logistics-and-traffic"/>
    <w:p>
      <w:pPr>
        <w:pStyle w:val="Heading3"/>
      </w:pPr>
      <w:r>
        <w:t xml:space="preserve">3.1 Urban Logistics and Traffic</w:t>
      </w:r>
    </w:p>
    <w:p>
      <w:pPr>
        <w:pStyle w:val="FirstParagraph"/>
      </w:pPr>
      <w:r>
        <w:t xml:space="preserve">The primary challenge for EMS in Milan is traffic congestion. The "ZTL" (Zona a Traffico Limitato) or Limited Traffic Zones in the historic center of Milano restrict vehicle access to reduce pollution and congestion. Paramedics must possess intimate knowledge of these zones, alternative routes, and pedestrian access points to ensure rapid patient transport. A delay caused by navigating restricted areas can be fatal in cardiac arrest scenarios.</w:t>
      </w:r>
    </w:p>
    <w:bookmarkEnd w:id="24"/>
    <w:bookmarkStart w:id="25" w:name="high-volume-demand"/>
    <w:p>
      <w:pPr>
        <w:pStyle w:val="Heading3"/>
      </w:pPr>
      <w:r>
        <w:t xml:space="preserve">3.2 High-Volume Demand</w:t>
      </w:r>
    </w:p>
    <w:p>
      <w:pPr>
        <w:pStyle w:val="FirstParagraph"/>
      </w:pPr>
      <w:r>
        <w:t xml:space="preserve">Milan is a tourist destination and a business hub 24/7. The demand for EMS in Italy Milan is relentless, covering everything from minor injuries to complex multi-car accidents on the Tangenziale (ring road). This high volume necessitates efficient triage systems. Paramedics are often tasked with deciding whether to transport a patient directly to the nearest hospital or divert them based on hospital capacity and specific facility specialties (e.g., trauma centers vs. general hospitals).</w:t>
      </w:r>
    </w:p>
    <w:p>
      <w:pPr>
        <w:pStyle w:val="BodyText"/>
      </w:pPr>
      <w:r>
        <w:t xml:space="preserve">3.3 Multicultural Patient Demographics</w:t>
      </w:r>
    </w:p>
    <w:p>
      <w:pPr>
        <w:pStyle w:val="BodyText"/>
      </w:pPr>
      <w:r>
        <w:t xml:space="preserve">Milan has one of the highest immigrant populations in Italy. A paramedic in this region frequently interacts with patients who may speak languages other than Italian or have different cultural expectations regarding healthcare and consent. Cultural competency is no longer optional for a medical professional in Milano; it is a critical component of patient advocacy and accurate diagnosis.</w:t>
      </w:r>
    </w:p>
    <w:bookmarkEnd w:id="25"/>
    <w:bookmarkEnd w:id="26"/>
    <w:bookmarkEnd w:id="27"/>
    <w:bookmarkStart w:id="31" w:name="training_and_professional_development"/>
    <w:bookmarkStart w:id="30" w:name="training-and-professional-development"/>
    <w:p>
      <w:pPr>
        <w:pStyle w:val="Heading2"/>
      </w:pPr>
      <w:r>
        <w:t xml:space="preserve">4. Training and Professional Development</w:t>
      </w:r>
    </w:p>
    <w:p>
      <w:pPr>
        <w:pStyle w:val="FirstParagraph"/>
      </w:pPr>
      <w:r>
        <w:t xml:space="preserve">The path to becoming a qualified paramedic in Italy involves a combination of vocational education and practical apprenticeship. While national guidelines set the curriculum, local health authorities in Lombardy oversee the certification.</w:t>
      </w:r>
    </w:p>
    <w:bookmarkStart w:id="28" w:name="basic-vs.-advanced-training"/>
    <w:p>
      <w:pPr>
        <w:pStyle w:val="Heading3"/>
      </w:pPr>
      <w:r>
        <w:t xml:space="preserve">4.1 Basic vs. Advanced Training</w:t>
      </w:r>
    </w:p>
    <w:p>
      <w:pPr>
        <w:pStyle w:val="FirstParagraph"/>
      </w:pPr>
      <w:r>
        <w:t xml:space="preserve">Basic life support training focuses on CPR, defibrillation (AED use), and stabilization of fractures. However, the modern paramedic in Milan increasingly operates under advanced protocols that include intravenous therapy and pharmacological interventions under remote medical direction. In Italy Milan, many emergency teams now consist of an ambulance crew paired with a physician or a specialized nurse during critical incidents, reflecting a move toward "mobile intensive care units."</w:t>
      </w:r>
    </w:p>
    <w:bookmarkEnd w:id="28"/>
    <w:bookmarkStart w:id="29" w:name="continuous-education"/>
    <w:p>
      <w:pPr>
        <w:pStyle w:val="Heading3"/>
      </w:pPr>
      <w:r>
        <w:t xml:space="preserve">4.2 Continuous Education</w:t>
      </w:r>
    </w:p>
    <w:p>
      <w:pPr>
        <w:pStyle w:val="FirstParagraph"/>
      </w:pPr>
      <w:r>
        <w:t xml:space="preserve">Maintaining certification requires continuous professional development. In the fast-paced environment of Milano, paramedics must stay updated on new medical protocols and technological advancements in emergency equipment. Simulation training is increasingly used to prepare staff for rare but high-stakes events, such as mass casualty incidents in public venues like the Duomo or San Siro stadium.</w:t>
      </w:r>
    </w:p>
    <w:bookmarkEnd w:id="29"/>
    <w:bookmarkEnd w:id="30"/>
    <w:bookmarkEnd w:id="31"/>
    <w:bookmarkStart w:id="33" w:name="challenges_and_future_outlook"/>
    <w:bookmarkStart w:id="32" w:name="challenges-and-future-outlook"/>
    <w:p>
      <w:pPr>
        <w:pStyle w:val="Heading2"/>
      </w:pPr>
      <w:r>
        <w:t xml:space="preserve">5. Challenges and Future Outlook</w:t>
      </w:r>
    </w:p>
    <w:p>
      <w:pPr>
        <w:pStyle w:val="FirstParagraph"/>
      </w:pPr>
      <w:r>
        <w:t xml:space="preserve">Despite advancements, the role of the paramedic in Italy Milan faces several hurdles. Staffing shortages are a prevalent issue, leading to fatigue and burnout among emergency workers. The emotional toll of dealing with severe trauma on a daily basis requires robust psychological support systems within the health service.</w:t>
      </w:r>
    </w:p>
    <w:p>
      <w:pPr>
        <w:pStyle w:val="BodyText"/>
      </w:pPr>
      <w:r>
        <w:t xml:space="preserve">Furthermore, digital integration remains an area for growth. While some stations in Milano utilize advanced software for patient data tracking, interoperability between pre-hospital care records and hospital electronic health records is not yet seamless. Improving this digital bridge could significantly enhance continuity of care.</w:t>
      </w:r>
    </w:p>
    <w:p>
      <w:pPr>
        <w:pStyle w:val="BodyText"/>
      </w:pPr>
      <w:r>
        <w:t xml:space="preserve">Looking ahead, the future of the paramedic in Italy Milan appears promising but demanding. The integration of drone technology for delivering AEDs in congested areas is being piloted in various parts of Lombardy. Additionally, there is a push to elevate the academic status of pre-hospital care, potentially moving towards degree-level education for advanced paramedics, aligning Italian standards with broader European trends.</w:t>
      </w:r>
    </w:p>
    <w:bookmarkEnd w:id="32"/>
    <w:bookmarkEnd w:id="33"/>
    <w:bookmarkStart w:id="34" w:name="conclusion"/>
    <w:p>
      <w:pPr>
        <w:pStyle w:val="Heading2"/>
      </w:pPr>
      <w:r>
        <w:t xml:space="preserve">6. Conclusion</w:t>
      </w:r>
    </w:p>
    <w:p>
      <w:pPr>
        <w:pStyle w:val="FirstParagraph"/>
      </w:pPr>
      <w:r>
        <w:t xml:space="preserve">The profession of the paramedic in Italy Milan represents a critical intersection of national healthcare policy and local urban reality. As this term paper has demonstrated, while the legal definition of emergency care is set by Italian law, its practical application is shaped by the unique pressures of Milanese life—traffic density, multicultural demographics, and high demand.</w:t>
      </w:r>
    </w:p>
    <w:p>
      <w:pPr>
        <w:pStyle w:val="BodyText"/>
      </w:pPr>
      <w:r>
        <w:t xml:space="preserve">The paramedic in Milano is not merely a transporter but a vital first responder who operates within a complex regulatory and logistical framework. To serve the population effectively, they require specialized training that accounts for local challenges. As Italy continues to modernize its healthcare infrastructure, ensuring that paramedics in Milan are well-supported, technologically equipped, and professionally respected will be essential for maintaining high standards of emergency medical care.</w:t>
      </w:r>
    </w:p>
    <w:bookmarkEnd w:id="34"/>
    <w:bookmarkStart w:id="35" w:name="references"/>
    <w:p>
      <w:pPr>
        <w:pStyle w:val="Heading2"/>
      </w:pPr>
      <w:r>
        <w:t xml:space="preserve">References</w:t>
      </w:r>
    </w:p>
    <w:p>
      <w:pPr>
        <w:numPr>
          <w:ilvl w:val="0"/>
          <w:numId w:val="1001"/>
        </w:numPr>
        <w:pStyle w:val="Compact"/>
      </w:pPr>
      <w:r>
        <w:t xml:space="preserve">Lombardy Region Health Department. (2018). *Regulations for Emergency Medical Services in the Province of Milan.</w:t>
      </w:r>
    </w:p>
    <w:p>
      <w:pPr>
        <w:numPr>
          <w:ilvl w:val="0"/>
          <w:numId w:val="1001"/>
        </w:numPr>
        <w:pStyle w:val="Compact"/>
      </w:pPr>
      <w:r>
        <w:t xml:space="preserve">National Council of the Order of Nurses (NOPI). (2021). *Ethical Guidelines for Pre-Hospital Care in Italy.*</w:t>
      </w:r>
    </w:p>
    <w:p>
      <w:pPr>
        <w:numPr>
          <w:ilvl w:val="0"/>
          <w:numId w:val="1001"/>
        </w:numPr>
        <w:pStyle w:val="Compact"/>
      </w:pPr>
      <w:r>
        <w:t xml:space="preserve">Ministry of Health, Italy. (2015). *Law No. 73: Provisions on pre-hospital emergency services and the national health service.*</w:t>
      </w:r>
    </w:p>
    <w:p>
      <w:pPr>
        <w:numPr>
          <w:ilvl w:val="0"/>
          <w:numId w:val="1001"/>
        </w:numPr>
        <w:pStyle w:val="Compact"/>
      </w:pPr>
      <w:r>
        <w:t xml:space="preserve">Milan Emergency Department Statistics Report. (2023). *Annual Analysis of Call Volumes in ZTL Areas.*</w:t>
      </w:r>
    </w:p>
    <w:bookmarkEnd w:id="35"/>
    <w:p>
      <w:pPr>
        <w:pStyle w:val="FirstParagraph"/>
      </w:pPr>
      <w:r>
        <w:t xml:space="preserve">```</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Paramedic in Italy Milan</dc:title>
  <dc:creator/>
  <dc:language>en</dc:language>
  <cp:keywords/>
  <dcterms:created xsi:type="dcterms:W3CDTF">2026-07-29T18:03:06Z</dcterms:created>
  <dcterms:modified xsi:type="dcterms:W3CDTF">2026-07-29T18:03:06Z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