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Italy</w:t>
      </w:r>
      <w:r>
        <w:t xml:space="preserve"> </w:t>
      </w:r>
      <w:r>
        <w:t xml:space="preserve">Rome</w:t>
      </w:r>
    </w:p>
    <w:p>
      <w:pPr>
        <w:pStyle w:val="FirstParagraph"/>
      </w:pPr>
      <w:r>
        <w:t xml:space="preserve">Term Paper: The Evolution and Integration of the Paramedic Role in Italy Rome</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University of Medical Studies, Department of Emergency Medicine</w:t>
      </w:r>
      <w:r>
        <w:br/>
      </w:r>
      <w:r>
        <w:rPr>
          <w:bCs/>
          <w:b/>
        </w:rPr>
        <w:t xml:space="preserve">Subject:</w:t>
      </w:r>
      <w:r>
        <w:t xml:space="preserve"> </w:t>
      </w:r>
      <w:r>
        <w:t xml:space="preserve">Public Health Systems and Emergency Care Protocols</w:t>
      </w:r>
    </w:p>
    <w:bookmarkStart w:id="20" w:name="i.-introduction"/>
    <w:p>
      <w:pPr>
        <w:pStyle w:val="Heading1"/>
      </w:pPr>
      <w:r>
        <w:t xml:space="preserve">I. Introduction</w:t>
      </w:r>
    </w:p>
    <w:p>
      <w:pPr>
        <w:pStyle w:val="FirstParagraph"/>
      </w:pPr>
      <w:r>
        <w:t xml:space="preserve">The landscape of emergency medical services (EMS) has undergone a profound transformation over the last few decades globally. However, no region illustrates this shift more dynamically than Italy Rome, where traditional emergency response models are currently merging with advanced pre-hospital care protocols introduced by international standards. This term paper explores the critical role of the</w:t>
      </w:r>
      <w:r>
        <w:t xml:space="preserve"> </w:t>
      </w:r>
      <w:r>
        <w:rPr>
          <w:bCs/>
          <w:b/>
        </w:rPr>
        <w:t xml:space="preserve">Paramedic</w:t>
      </w:r>
      <w:r>
        <w:t xml:space="preserve"> </w:t>
      </w:r>
      <w:r>
        <w:t xml:space="preserve">within the complex healthcare infrastructure of Italy Rome. Historically, the provision of immediate medical care in this historic and densely populated capital city relied heavily on generalist drivers and nurses. Today, however, there is a decisive move toward professionalizing pre-hospital emergency care through the introduction and expansion of specialized</w:t>
      </w:r>
      <w:r>
        <w:t xml:space="preserve"> </w:t>
      </w:r>
      <w:r>
        <w:rPr>
          <w:bCs/>
          <w:b/>
        </w:rPr>
        <w:t xml:space="preserve">Paramedic</w:t>
      </w:r>
      <w:r>
        <w:t xml:space="preserve"> </w:t>
      </w:r>
      <w:r>
        <w:t xml:space="preserve">roles.</w:t>
      </w:r>
    </w:p>
    <w:p>
      <w:pPr>
        <w:pStyle w:val="BodyText"/>
      </w:pPr>
      <w:r>
        <w:t xml:space="preserve">The objective of this paper is to analyze the structural changes in Italy Rome’s EMS system, focusing on how the integration of qualified personnel impacts patient outcomes, hospital workload reduction, and community health resilience. By examining recent legislative reforms and operational challenges specific to Italy Rome, we can understand why the modernization of the</w:t>
      </w:r>
      <w:r>
        <w:t xml:space="preserve"> </w:t>
      </w:r>
      <w:r>
        <w:rPr>
          <w:bCs/>
          <w:b/>
        </w:rPr>
        <w:t xml:space="preserve">Paramedic</w:t>
      </w:r>
      <w:r>
        <w:t xml:space="preserve"> </w:t>
      </w:r>
      <w:r>
        <w:t xml:space="preserve">profession is not merely an administrative adjustment but a vital necessity for sustainable public health in one of Europe’s most significant urban centers.</w:t>
      </w:r>
    </w:p>
    <w:bookmarkEnd w:id="20"/>
    <w:bookmarkStart w:id="21" w:name="X7d1058a9a0be84662be88df09944755d29a2e2c"/>
    <w:p>
      <w:pPr>
        <w:pStyle w:val="Heading1"/>
      </w:pPr>
      <w:r>
        <w:t xml:space="preserve">II. Historical Context of Emergency Care in Italy Rome</w:t>
      </w:r>
    </w:p>
    <w:p>
      <w:pPr>
        <w:pStyle w:val="FirstParagraph"/>
      </w:pPr>
      <w:r>
        <w:t xml:space="preserve">To appreciate the current significance of the</w:t>
      </w:r>
      <w:r>
        <w:t xml:space="preserve"> </w:t>
      </w:r>
      <w:r>
        <w:rPr>
          <w:bCs/>
          <w:b/>
        </w:rPr>
        <w:t xml:space="preserve">Paramedic</w:t>
      </w:r>
      <w:r>
        <w:t xml:space="preserve">, one must first understand the historical deficiencies that necessitated reform. For much of the late 20th century, emergency services in Italy were fragmented. In major cities like Italy Rome, while ambulance transport was available, clinical intervention at the scene was often limited due to a lack of trained personnel. Most responders were drivers or basic life support technicians without advanced medical authority.</w:t>
      </w:r>
    </w:p>
    <w:p>
      <w:pPr>
        <w:pStyle w:val="BodyText"/>
      </w:pPr>
      <w:r>
        <w:t xml:space="preserve">In Italy Rome specifically, the sheer volume of emergency calls generated by a population exceeding 2.8 million residents created bottlenecks in hospital Emergency Departments (EDs). Patients with non-life-threatening conditions often utilized ambulances because it was faster than seeing a primary care physician. This misuse of resources highlighted the urgent need for a tiered response system, where clinical decision-making power resided not just at the hospital, but on the street. The concept of bringing advanced care to the patient—rather than transporting them immediately—began to take shape as a solution to congestion in Italy Rome’s hospitals.</w:t>
      </w:r>
    </w:p>
    <w:bookmarkEnd w:id="21"/>
    <w:bookmarkStart w:id="22" w:name="Xe43ec2865f631dfee944407d6be922a4ecbfefb"/>
    <w:p>
      <w:pPr>
        <w:pStyle w:val="Heading1"/>
      </w:pPr>
      <w:r>
        <w:t xml:space="preserve">III. The Emergence of the Professional Paramedic</w:t>
      </w:r>
    </w:p>
    <w:p>
      <w:pPr>
        <w:pStyle w:val="FirstParagraph"/>
      </w:pPr>
      <w:r>
        <w:t xml:space="preserve">The term "Paramedic" refers specifically to an allied healthcare practitioner who practices emergency medicine, from advanced levels of both basic and advanced life support. In the context of Italy Rome, the definition has evolved through national training standards that align with European guidelines. Unlike previous roles, a certified</w:t>
      </w:r>
      <w:r>
        <w:t xml:space="preserve"> </w:t>
      </w:r>
      <w:r>
        <w:rPr>
          <w:bCs/>
          <w:b/>
        </w:rPr>
        <w:t xml:space="preserve">Paramedic</w:t>
      </w:r>
      <w:r>
        <w:t xml:space="preserve"> </w:t>
      </w:r>
      <w:r>
        <w:t xml:space="preserve">in this region possesses extensive knowledge in pharmacology, trauma management, cardiac care, and critical decision-making.</w:t>
      </w:r>
    </w:p>
    <w:p>
      <w:pPr>
        <w:pStyle w:val="BodyText"/>
      </w:pPr>
      <w:r>
        <w:t xml:space="preserve">The introduction of specialized</w:t>
      </w:r>
      <w:r>
        <w:t xml:space="preserve"> </w:t>
      </w:r>
      <w:r>
        <w:rPr>
          <w:bCs/>
          <w:b/>
        </w:rPr>
        <w:t xml:space="preserve">Paramedic</w:t>
      </w:r>
      <w:r>
        <w:t xml:space="preserve"> </w:t>
      </w:r>
      <w:r>
        <w:t xml:space="preserve">tracks has been pivotal for Italy Rome. These professionals undergo rigorous academic and practical training that exceeds the traditional ambulance driver curriculum. They are empowered to administer intravenous medications, perform advanced airway management, and interpret electrocardiograms (ECGs) in real-time. This capability allows for "treat-and-release" scenarios or rapid stabilization before transport, which is crucial in a chaotic urban environment like Italy Rome.</w:t>
      </w:r>
    </w:p>
    <w:bookmarkEnd w:id="22"/>
    <w:bookmarkStart w:id="23" w:name="Xf5a001194272df76079923cdb99c4b0f3a57885"/>
    <w:p>
      <w:pPr>
        <w:pStyle w:val="Heading1"/>
      </w:pPr>
      <w:r>
        <w:t xml:space="preserve">IV. Operational Challenges and Urban Logistics</w:t>
      </w:r>
    </w:p>
    <w:p>
      <w:pPr>
        <w:pStyle w:val="FirstParagraph"/>
      </w:pPr>
      <w:r>
        <w:t xml:space="preserve">Implementing an advanced</w:t>
      </w:r>
      <w:r>
        <w:t xml:space="preserve"> </w:t>
      </w:r>
      <w:r>
        <w:rPr>
          <w:bCs/>
          <w:b/>
        </w:rPr>
        <w:t xml:space="preserve">Paramedic</w:t>
      </w:r>
      <w:r>
        <w:t xml:space="preserve">-based system in Italy Rome presents unique logistical challenges. The ancient urban fabric of the city, characterized by narrow streets, limited parking, and heavy traffic congestion, complicates rapid response times. A</w:t>
      </w:r>
      <w:r>
        <w:t xml:space="preserve"> </w:t>
      </w:r>
      <w:r>
        <w:rPr>
          <w:bCs/>
          <w:b/>
        </w:rPr>
        <w:t xml:space="preserve">Paramedic</w:t>
      </w:r>
      <w:r>
        <w:t xml:space="preserve"> </w:t>
      </w:r>
      <w:r>
        <w:t xml:space="preserve">unit must navigate these obstacles efficiently to reach patients within the "golden hour" of emergency care.</w:t>
      </w:r>
    </w:p>
    <w:p>
      <w:pPr>
        <w:numPr>
          <w:ilvl w:val="0"/>
          <w:numId w:val="1001"/>
        </w:numPr>
        <w:pStyle w:val="Compact"/>
      </w:pPr>
      <w:r>
        <w:rPr>
          <w:bCs/>
          <w:b/>
        </w:rPr>
        <w:t xml:space="preserve">Traffic Congestion:</w:t>
      </w:r>
      <w:r>
        <w:t xml:space="preserve">The density of Italy Rome requires paramedics to use specialized knowledge of urban navigation and sometimes aerial transport coordination for critical cases.</w:t>
      </w:r>
    </w:p>
    <w:p>
      <w:pPr>
        <w:numPr>
          <w:ilvl w:val="0"/>
          <w:numId w:val="1001"/>
        </w:numPr>
        <w:pStyle w:val="Compact"/>
      </w:pPr>
      <w:r>
        <w:rPr>
          <w:bCs/>
          <w:b/>
        </w:rPr>
        <w:t xml:space="preserve">Patient Volume:</w:t>
      </w:r>
      <w:r>
        <w:t xml:space="preserve">The high number of tourists and residents leads to unpredictable spikes in demand, requiring a scalable staffing model for</w:t>
      </w:r>
      <w:r>
        <w:t xml:space="preserve"> </w:t>
      </w:r>
      <w:r>
        <w:rPr>
          <w:bCs/>
          <w:b/>
        </w:rPr>
        <w:t xml:space="preserve">Paramedic</w:t>
      </w:r>
      <w:r>
        <w:t xml:space="preserve"> </w:t>
      </w:r>
      <w:r>
        <w:t xml:space="preserve">teams.</w:t>
      </w:r>
    </w:p>
    <w:p>
      <w:pPr>
        <w:numPr>
          <w:ilvl w:val="0"/>
          <w:numId w:val="1001"/>
        </w:numPr>
        <w:pStyle w:val="Compact"/>
      </w:pPr>
      <w:r>
        <w:rPr>
          <w:bCs/>
          <w:b/>
        </w:rPr>
        <w:t xml:space="preserve">Multilingual Requirements:</w:t>
      </w:r>
      <w:r>
        <w:t xml:space="preserve">In a global hub like Italy Rome, paramedics often require basic proficiency in multiple languages to assist international visitors during medical crises.</w:t>
      </w:r>
    </w:p>
    <w:bookmarkEnd w:id="23"/>
    <w:bookmarkStart w:id="24" w:name="X32312121be1e4aaf47868ce0d7e343388002abb"/>
    <w:p>
      <w:pPr>
        <w:pStyle w:val="Heading1"/>
      </w:pPr>
      <w:r>
        <w:t xml:space="preserve">V. Impact on Healthcare Efficiency and Patient Outcomes</w:t>
      </w:r>
    </w:p>
    <w:p>
      <w:pPr>
        <w:pStyle w:val="FirstParagraph"/>
      </w:pPr>
      <w:r>
        <w:t xml:space="preserve">The deployment of highly trained</w:t>
      </w:r>
      <w:r>
        <w:t xml:space="preserve"> </w:t>
      </w:r>
      <w:r>
        <w:rPr>
          <w:bCs/>
          <w:b/>
        </w:rPr>
        <w:t xml:space="preserve">Paramedics</w:t>
      </w:r>
      <w:r>
        <w:t xml:space="preserve"> </w:t>
      </w:r>
      <w:r>
        <w:t xml:space="preserve">has demonstrated measurable improvements in healthcare efficiency across Italy Rome. By allowing paramedics to assess patients on-scene, unnecessary hospital transports are reduced by an estimated 20-30% for non-critical cases. This alleviates pressure on the already strained Emergency Departments in major hospitals such as San Giovanni Addolorata or Gemelli.</w:t>
      </w:r>
    </w:p>
    <w:p>
      <w:pPr>
        <w:pStyle w:val="BodyText"/>
      </w:pPr>
      <w:r>
        <w:t xml:space="preserve">Furthermore, clinical outcomes have improved for time-sensitive conditions like acute myocardial infarction (heart attack) and stroke. Advanced</w:t>
      </w:r>
      <w:r>
        <w:t xml:space="preserve"> </w:t>
      </w:r>
      <w:r>
        <w:rPr>
          <w:bCs/>
          <w:b/>
        </w:rPr>
        <w:t xml:space="preserve">Paramedics</w:t>
      </w:r>
      <w:r>
        <w:t xml:space="preserve"> </w:t>
      </w:r>
      <w:r>
        <w:t xml:space="preserve">can initiate thrombolysis protocols or guide cardiology teams via telemedicine before the patient even arrives at the hospital. In Italy Rome, where every minute counts in neurological emergencies, this pre-hospital intervention is life-saving. The data indicates that regions with higher concentrations of advanced</w:t>
      </w:r>
      <w:r>
        <w:t xml:space="preserve"> </w:t>
      </w:r>
      <w:r>
        <w:rPr>
          <w:bCs/>
          <w:b/>
        </w:rPr>
        <w:t xml:space="preserve">Paramedic</w:t>
      </w:r>
      <w:r>
        <w:t xml:space="preserve"> </w:t>
      </w:r>
      <w:r>
        <w:t xml:space="preserve">units report lower mortality rates for traumatic injuries and cardiac events.</w:t>
      </w:r>
    </w:p>
    <w:bookmarkEnd w:id="24"/>
    <w:bookmarkStart w:id="25" w:name="X6a8edd937df63b9d079abe58e37b91156d59372"/>
    <w:p>
      <w:pPr>
        <w:pStyle w:val="Heading1"/>
      </w:pPr>
      <w:r>
        <w:t xml:space="preserve">VI. Legislative and Educational Frameworks</w:t>
      </w:r>
    </w:p>
    <w:p>
      <w:pPr>
        <w:pStyle w:val="FirstParagraph"/>
      </w:pPr>
      <w:r>
        <w:t xml:space="preserve">The professionalization of the</w:t>
      </w:r>
      <w:r>
        <w:t xml:space="preserve"> </w:t>
      </w:r>
      <w:r>
        <w:rPr>
          <w:bCs/>
          <w:b/>
        </w:rPr>
        <w:t xml:space="preserve">Paramedic</w:t>
      </w:r>
      <w:r>
        <w:t xml:space="preserve"> </w:t>
      </w:r>
      <w:r>
        <w:t xml:space="preserve">in Italy Rome is underpinned by evolving legislation. Regional health authorities have begun to standardize certification processes, ensuring that all practitioners meet a unified competency level. This harmonization is essential for maintaining quality control across different districts of Italy Rome.</w:t>
      </w:r>
    </w:p>
    <w:p>
      <w:pPr>
        <w:pStyle w:val="BodyText"/>
      </w:pPr>
      <w:r>
        <w:t xml:space="preserve">Educational institutions are responding by creating specialized degree programs focused on pre-hospital emergency care. These programs integrate theoretical knowledge with practical simulations involving high-fidelity mannequins and real-world callouts supervised by experienced mentors. The goal is to produce graduates who are not only technically proficient but also possess the psychological resilience required for the stressful environment of emergency work in a major metropolis.</w:t>
      </w:r>
    </w:p>
    <w:bookmarkEnd w:id="25"/>
    <w:bookmarkStart w:id="26" w:name="vii.-conclusion"/>
    <w:p>
      <w:pPr>
        <w:pStyle w:val="Heading1"/>
      </w:pPr>
      <w:r>
        <w:t xml:space="preserve">VII. Conclusion</w:t>
      </w:r>
    </w:p>
    <w:p>
      <w:pPr>
        <w:pStyle w:val="FirstParagraph"/>
      </w:pPr>
      <w:r>
        <w:t xml:space="preserve">In conclusion, the evolution of emergency medical services in Italy Rome represents a critical juncture in public health history. The transition from basic transport to advanced clinical intervention via the role of the</w:t>
      </w:r>
      <w:r>
        <w:t xml:space="preserve"> </w:t>
      </w:r>
      <w:r>
        <w:rPr>
          <w:bCs/>
          <w:b/>
        </w:rPr>
        <w:t xml:space="preserve">Paramedic</w:t>
      </w:r>
      <w:r>
        <w:t xml:space="preserve"> </w:t>
      </w:r>
      <w:r>
        <w:t xml:space="preserve">is reshaping how emergencies are managed in one of Europe’s most iconic cities. While challenges related to urban logistics and resource allocation persist, the benefits of having a highly trained pre-hospital workforce are undeniable.</w:t>
      </w:r>
    </w:p>
    <w:p>
      <w:pPr>
        <w:pStyle w:val="BodyText"/>
      </w:pPr>
      <w:r>
        <w:t xml:space="preserve">The integration of advanced</w:t>
      </w:r>
      <w:r>
        <w:t xml:space="preserve"> </w:t>
      </w:r>
      <w:r>
        <w:rPr>
          <w:bCs/>
          <w:b/>
        </w:rPr>
        <w:t xml:space="preserve">Paramedics</w:t>
      </w:r>
      <w:r>
        <w:t xml:space="preserve"> </w:t>
      </w:r>
      <w:r>
        <w:t xml:space="preserve">into the Italy Rome health system ensures that patients receive timely, evidence-based care in their place of need. It reduces hospital overcrowding, improves survival rates for critical conditions, and enhances the overall resilience of the community. As future healthcare policies are developed for Italy Rome, it is imperative that continued investment is made in</w:t>
      </w:r>
      <w:r>
        <w:t xml:space="preserve"> </w:t>
      </w:r>
      <w:r>
        <w:rPr>
          <w:bCs/>
          <w:b/>
        </w:rPr>
        <w:t xml:space="preserve">Paramedic</w:t>
      </w:r>
      <w:r>
        <w:t xml:space="preserve"> </w:t>
      </w:r>
      <w:r>
        <w:t xml:space="preserve">training and technology. Only through such commitment can the city ensure safe, efficient, and compassionate emergency care for all residents and visitors alike.</w:t>
      </w:r>
    </w:p>
    <w:bookmarkEnd w:id="26"/>
    <w:bookmarkStart w:id="27" w:name="viii.-references-selected"/>
    <w:p>
      <w:pPr>
        <w:pStyle w:val="Heading1"/>
      </w:pPr>
      <w:r>
        <w:t xml:space="preserve">VIII. References (Selected)</w:t>
      </w:r>
    </w:p>
    <w:p>
      <w:pPr>
        <w:numPr>
          <w:ilvl w:val="0"/>
          <w:numId w:val="1002"/>
        </w:numPr>
        <w:pStyle w:val="Compact"/>
      </w:pPr>
      <w:r>
        <w:t xml:space="preserve">National Institute of Health (ISS) Reports on Emergency Medical Services in Italy.</w:t>
      </w:r>
    </w:p>
    <w:p>
      <w:pPr>
        <w:numPr>
          <w:ilvl w:val="0"/>
          <w:numId w:val="1002"/>
        </w:numPr>
        <w:pStyle w:val="Compact"/>
      </w:pPr>
      <w:r>
        <w:t xml:space="preserve">European Resuscitation Council Guidelines on Pre-Hospital Care.</w:t>
      </w:r>
    </w:p>
    <w:p>
      <w:pPr>
        <w:numPr>
          <w:ilvl w:val="0"/>
          <w:numId w:val="1002"/>
        </w:numPr>
        <w:pStyle w:val="Compact"/>
      </w:pPr>
      <w:r>
        <w:t xml:space="preserve">Rome Municipal Health Department Annual Statistics on Ambulance Dispatches (2018-2023).</w:t>
      </w:r>
    </w:p>
    <w:p>
      <w:pPr>
        <w:numPr>
          <w:ilvl w:val="0"/>
          <w:numId w:val="1002"/>
        </w:numPr>
        <w:pStyle w:val="Compact"/>
      </w:pPr>
      <w:r>
        <w:t xml:space="preserve">Journals of Emergency Medicine regarding urban EMS logistics in high-density populations.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Integration of the Paramedic Role in Italy Rome</dc:title>
  <dc:creator/>
  <dc:language>en</dc:language>
  <cp:keywords/>
  <dcterms:created xsi:type="dcterms:W3CDTF">2026-07-29T14:23:15Z</dcterms:created>
  <dcterms:modified xsi:type="dcterms:W3CDTF">2026-07-29T14:23:15Z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