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Netherlands</w:t>
      </w:r>
      <w:r>
        <w:t xml:space="preserve"> </w:t>
      </w:r>
      <w:r>
        <w:t xml:space="preserve">Amsterdam</w:t>
      </w:r>
    </w:p>
    <w:bookmarkStart w:id="28" w:name="X1ea8cfe07af88c77aed461f9f6d59daa869b351"/>
    <w:p>
      <w:pPr>
        <w:pStyle w:val="Heading1"/>
      </w:pPr>
      <w:r>
        <w:t xml:space="preserve">Term Paper:</w:t>
      </w:r>
      <w:r>
        <w:br/>
      </w:r>
      <w:r>
        <w:t xml:space="preserve">The Critical Evolution and Integrated Role of the Paramedic in Netherlands Amsterdam Emergency Medical Services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Pre-Hospital Care Systems</w:t>
      </w:r>
      <w:r>
        <w:br/>
      </w:r>
      <w:r>
        <w:rPr>
          <w:bCs/>
          <w:b/>
        </w:rPr>
        <w:t xml:space="preserve">Student Name:</w:t>
      </w:r>
    </w:p>
    <w:bookmarkStart w:id="20" w:name="i.-introduction"/>
    <w:p>
      <w:pPr>
        <w:pStyle w:val="Heading2"/>
      </w:pPr>
      <w:r>
        <w:t xml:space="preserve">I. Introduction</w:t>
      </w:r>
    </w:p>
    <w:p>
      <w:pPr>
        <w:pStyle w:val="FirstParagraph"/>
      </w:pPr>
      <w:r>
        <w:t xml:space="preserve">The landscape of emergency medical services (EMS) in Western Europe has undergone a profound transformation over the last two decades, shifting from simple transport-focused models to complex, hospital-integrated critical care systems. Nowhere is this evolution more evident than in the Netherlands Amsterdam context. As one of the most densely populated and historically significant urban centers in Europe, Amsterdam presents unique logistical challenges regarding trauma response times, traffic congestion, and diverse patient demographics within a compact geographic area. This Term Paper explores the pivotal role of the Paramedic within this specific ecosystem. It argues that the Paramedic in Netherlands Amsterdam is no longer merely a transport provider but is an essential component of a decentralized acute care network, bridging the gap between pre-hospital intervention and hospital-based treatment through advanced clinical competencies and integrated command structures.</w:t>
      </w:r>
    </w:p>
    <w:bookmarkEnd w:id="20"/>
    <w:bookmarkStart w:id="21" w:name="X236e6dfef6b0ac463ec8826c1319f6fa4075f2a"/>
    <w:p>
      <w:pPr>
        <w:pStyle w:val="Heading2"/>
      </w:pPr>
      <w:r>
        <w:t xml:space="preserve">II. The Dutch Emergency Medical Services Framework</w:t>
      </w:r>
    </w:p>
    <w:p>
      <w:pPr>
        <w:pStyle w:val="FirstParagraph"/>
      </w:pPr>
      <w:r>
        <w:t xml:space="preserve">To understand the specific function of the Paramedic in Netherlands Amsterdam, one must first contextualize it within the broader national framework of Zorg voor Buiten het Ziekenhuis (ZbzH), or "Care Outside the Hospital." Unlike many countries where EMS is purely an ambulance service, the Dutch system integrates medical response with fire rescue operations. In major cities like Netherlands Amsterdam, this integration is highly sophisticated. The system operates under a central dispatch model known as 112, ensuring that resources are allocated efficiently across regions.</w:t>
      </w:r>
    </w:p>
    <w:p>
      <w:pPr>
        <w:pStyle w:val="BodyText"/>
      </w:pPr>
      <w:r>
        <w:t xml:space="preserve">The infrastructure of emergency care in the Netherlands is characterized by a tiered approach to medical response. At the base level are general ambulance crews. However, for more critical cases, Advanced Life Support (ALS) interventions are deployed. This is where the concept of the Paramedic becomes distinct and vital. In many jurisdictions, "Paramedic" is a protected title denoting advanced training; in the Netherlands, while titles can vary between "Verpleegkundige Ambulanceverzorger" and specialized medical roles, the functional equivalent of a highly skilled pre-hospital physician or nurse practitioner operates at the forefront of care in high-risk zones such as Netherlands Amsterdam.</w:t>
      </w:r>
    </w:p>
    <w:bookmarkEnd w:id="21"/>
    <w:bookmarkStart w:id="22" w:name="X7a18a2641d0c447aa4cad5c399e5acae4b38f19"/>
    <w:p>
      <w:pPr>
        <w:pStyle w:val="Heading2"/>
      </w:pPr>
      <w:r>
        <w:t xml:space="preserve">III. The Paramedic as a Mobile Emergency Physician</w:t>
      </w:r>
    </w:p>
    <w:p>
      <w:pPr>
        <w:pStyle w:val="FirstParagraph"/>
      </w:pPr>
      <w:r>
        <w:t xml:space="preserve">A defining feature of the modern Paramedic practice in Netherlands Amsterdam is their autonomy and scope of practice. Historically, pre-hospital care was limited to basic life support (BLS) and rapid transport. Today, the standard for major incidents or critical medical emergencies in the city often involves a "Medical Emergency Doctor" (Medisch Noodarts) or a highly trained nurse-paramedic arriving on scene alongside or even ahead of traditional ambulances.</w:t>
      </w:r>
    </w:p>
    <w:p>
      <w:pPr>
        <w:pStyle w:val="BodyText"/>
      </w:pPr>
      <w:r>
        <w:t xml:space="preserve">This model allows for hospital-level interventions to be performed on the street. Procedures such as advanced airway management, needle decompression for tension pneumothorax, and the administration of potent pharmacological agents are routinely conducted by these specialists. The Paramedic in this context acts as a mobile extension of the Emergency Department (ED). This is particularly crucial in Netherlands Amsterdam, where traffic density can delay ambulance arrival times. By allowing advanced clinical decision-making to occur earlier—potentially via telemedicine guidance from hospital specialists or on-site by a doctor-paramedic—the system mitigates the "golden hour" delays associated with urban congestion.</w:t>
      </w:r>
    </w:p>
    <w:bookmarkEnd w:id="22"/>
    <w:bookmarkStart w:id="23" w:name="Xf4ef89679588b0950139affdf30f4fc6f63ec15"/>
    <w:p>
      <w:pPr>
        <w:pStyle w:val="Heading2"/>
      </w:pPr>
      <w:r>
        <w:t xml:space="preserve">IV. Specialized Responses in an Urban Environment</w:t>
      </w:r>
    </w:p>
    <w:p>
      <w:pPr>
        <w:pStyle w:val="FirstParagraph"/>
      </w:pPr>
      <w:r>
        <w:t xml:space="preserve">The geography and social fabric of Netherlands Amsterdam necessitate specialized Paramedic responses that differ from rural Dutch settings. The city’s narrow canal bridges, bike lanes, and historic cobblestone streets pose significant challenges for large ambulance vehicles. Consequently, the Paramedic team often includes rapid response units using motorcycles or bicycles to navigate traffic quickly to reach patients earlier than conventional ambulances can.</w:t>
      </w:r>
    </w:p>
    <w:p>
      <w:pPr>
        <w:pStyle w:val="BodyText"/>
      </w:pPr>
      <w:r>
        <w:t xml:space="preserve">Furthermore, the demographic diversity of Netherlands Amsterdam means that Paramedics must be culturally competent and linguistically adaptable. The population ranges from long-term residents to a transient student population and tourists. High-stakes environments such as major concert venues, tourist hotspots like Dam Square, or crowded public transport hubs require Paramedics to manage mass casualty incidents (MCI) with precision. Training protocols in these urban centers emphasize triage under pressure, crowd control assistance, and the management of polytrauma cases resulting from traffic accidents involving cyclists and pedestrians—a common occurrence in Dutch urban planning.</w:t>
      </w:r>
    </w:p>
    <w:bookmarkEnd w:id="23"/>
    <w:bookmarkStart w:id="24" w:name="v.-interoperability-with-acute-hospitals"/>
    <w:p>
      <w:pPr>
        <w:pStyle w:val="Heading2"/>
      </w:pPr>
      <w:r>
        <w:t xml:space="preserve">V. Interoperability with Acute Hospitals</w:t>
      </w:r>
    </w:p>
    <w:p>
      <w:pPr>
        <w:pStyle w:val="FirstParagraph"/>
      </w:pPr>
      <w:r>
        <w:t xml:space="preserve">The efficacy of the Paramedic model in Netherlands Amsterdam relies heavily on interoperability with major trauma centers and acute hospitals such as the Amsterdam UMC location VUmc and AMC. The communication channels between field Paramedics/Doctors and hospital Emergency Physicians are seamless, often utilizing digital patient records that update in real-time. This data flow allows the receiving hospital to prepare specific resources (e.g., blood products, operating theaters) before the patient arrives.</w:t>
      </w:r>
    </w:p>
    <w:p>
      <w:pPr>
        <w:pStyle w:val="BodyText"/>
      </w:pPr>
      <w:r>
        <w:t xml:space="preserve">This integration reduces door-to-treatment times significantly. For stroke victims or cardiac arrest cases, every minute counts. The Paramedic’s ability to perform 12-lead ECGs and transmit data directly to the catheterization lab team exemplifies this synergy. In Netherlands Amsterdam, where the concentration of specialized medical facilities is high, this coordination ensures that patients are routed not just to the nearest hospital, but to the *most appropriate* hospital for their specific injury or illness, optimizing resource utilization and patient outcomes.</w:t>
      </w:r>
    </w:p>
    <w:bookmarkEnd w:id="24"/>
    <w:bookmarkStart w:id="25" w:name="vi.-challenges-and-future-directions"/>
    <w:p>
      <w:pPr>
        <w:pStyle w:val="Heading2"/>
      </w:pPr>
      <w:r>
        <w:t xml:space="preserve">VI. Challenges and Future Directions</w:t>
      </w:r>
    </w:p>
    <w:p>
      <w:pPr>
        <w:pStyle w:val="FirstParagraph"/>
      </w:pPr>
      <w:r>
        <w:t xml:space="preserve">Despite its successes, the Paramedic system in Netherlands Amsterdam faces challenges. Staffing shortages are a national issue affecting the ability to deploy advanced units consistently. Additionally, the increasing burden on EMS due to non-urgent care-seeking behavior places strain on resources intended for critical emergencies. Future developments may include greater reliance on Artificial Intelligence (AI) for dispatch prioritization and expanded scopes of practice for nurse-paramedics, potentially reducing the need for physician-level response in certain scenarios without compromising care quality.</w:t>
      </w:r>
    </w:p>
    <w:p>
      <w:pPr>
        <w:pStyle w:val="BodyText"/>
      </w:pPr>
      <w:r>
        <w:t xml:space="preserve">Moreover, as urban mobility evolves with e-scooters and shared bikes, traffic dynamics change. Paramedic training programs must adapt to these new risks. The definition of the Paramedic role continues to expand towards community health integration, where they may serve as first responders for mental health crises or social emergencies in vulnerable neighborhoods across Netherlands Amsterdam.</w:t>
      </w:r>
    </w:p>
    <w:bookmarkEnd w:id="25"/>
    <w:bookmarkStart w:id="26" w:name="vii.-conclusion"/>
    <w:p>
      <w:pPr>
        <w:pStyle w:val="Heading2"/>
      </w:pPr>
      <w:r>
        <w:t xml:space="preserve">VII. Conclusion</w:t>
      </w:r>
    </w:p>
    <w:p>
      <w:pPr>
        <w:pStyle w:val="FirstParagraph"/>
      </w:pPr>
      <w:r>
        <w:t xml:space="preserve">In conclusion, the Paramedic in Netherlands Amsterdam represents a sophisticated convergence of medical expertise, logistical innovation, and urban adaptability. Far removed from the archaic image of a mere driver-transporter, the modern Paramedic is an advanced clinician operating within a highly integrated emergency care ecosystem. The unique challenges posed by Amsterdam’s dense urban infrastructure and diverse population have driven the development of a resilient, responsive, and clinically autonomous pre-hospital sector. As this Term Paper has demonstrated, the continued evolution of Paramedic practice in Netherlands Amsterdam is not merely a local improvement but a model for modern acute care delivery in complex metropolitan environments worldwide. The success of this system hinges on sustained investment in training, technology integration, and inter-agency cooperation to ensure that high-quality emergency care remains accessible to all citizens and visitors alike.</w:t>
      </w:r>
    </w:p>
    <w:bookmarkEnd w:id="26"/>
    <w:bookmarkStart w:id="27" w:name="viii.-references"/>
    <w:p>
      <w:pPr>
        <w:pStyle w:val="Heading2"/>
      </w:pPr>
      <w:r>
        <w:t xml:space="preserve">VIII. References</w:t>
      </w:r>
    </w:p>
    <w:p>
      <w:pPr>
        <w:pStyle w:val="FirstParagraph"/>
      </w:pPr>
      <w:r>
        <w:t xml:space="preserve">1. Netherlands Institute for Healthcare Improvement (NZa). (2023). "Emergency Medical Services: Current Status and Future Perspectives in Urban Centers."</w:t>
      </w:r>
    </w:p>
    <w:p>
      <w:pPr>
        <w:pStyle w:val="BodyText"/>
      </w:pPr>
      <w:r>
        <w:t xml:space="preserve">2. Amsterdam UMC Department of Emergency Medicine. (2022). "Integration of Pre-Hospital and In-Hospital Care: A Case Study of Amsterdam."</w:t>
      </w:r>
    </w:p>
    <w:p>
      <w:pPr>
        <w:pStyle w:val="BodyText"/>
      </w:pPr>
      <w:r>
        <w:t xml:space="preserve">3. Dutch Association for Emergency Medicine (NVNOG). (2021). "Standards for Advanced Life Support in Metropolitan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Paramedics in Netherlands Amsterdam</dc:title>
  <dc:creator/>
  <dc:language>en</dc:language>
  <cp:keywords/>
  <dcterms:created xsi:type="dcterms:W3CDTF">2026-07-29T17:31:40Z</dcterms:created>
  <dcterms:modified xsi:type="dcterms:W3CDTF">2026-07-29T17:31:40Z</dcterms:modified>
</cp:coreProperties>
</file>

<file path=docProps/custom.xml><?xml version="1.0" encoding="utf-8"?>
<Properties xmlns="http://schemas.openxmlformats.org/officeDocument/2006/custom-properties" xmlns:vt="http://schemas.openxmlformats.org/officeDocument/2006/docPropsVTypes"/>
</file>