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Paramedic</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458012dd9f63a3777110dfe51dab7b0cebfe0de"/>
    <w:p>
      <w:pPr>
        <w:pStyle w:val="Heading1"/>
      </w:pPr>
      <w:r>
        <w:t xml:space="preserve">The Evolving Role of the Paramedic in South Africa Johannesburg</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Subject:</w:t>
      </w:r>
      <w:r>
        <w:t xml:space="preserve"> </w:t>
      </w:r>
      <w:r>
        <w:t xml:space="preserve">Emergency Medical Services and Public Health</w:t>
      </w:r>
    </w:p>
    <w:bookmarkStart w:id="20" w:name="i.-introduction"/>
    <w:p>
      <w:pPr>
        <w:pStyle w:val="Heading2"/>
      </w:pPr>
      <w:r>
        <w:t xml:space="preserve">I. Introduction</w:t>
      </w:r>
    </w:p>
    <w:p>
      <w:pPr>
        <w:pStyle w:val="FirstParagraph"/>
      </w:pPr>
      <w:r>
        <w:t xml:space="preserve">The landscape of emergency medical services (EMS) in South Africa is complex, defined by a dual system comprising both public and private sectors. Within this intricate framework, the role of the</w:t>
      </w:r>
      <w:r>
        <w:t xml:space="preserve"> </w:t>
      </w:r>
      <w:r>
        <w:rPr>
          <w:bCs/>
          <w:b/>
        </w:rPr>
        <w:t xml:space="preserve">Paramedic</w:t>
      </w:r>
      <w:r>
        <w:t xml:space="preserve"> </w:t>
      </w:r>
      <w:r>
        <w:t xml:space="preserve">stands as a critical pillar of healthcare delivery. This term paper explores the specific context of</w:t>
      </w:r>
      <w:r>
        <w:t xml:space="preserve"> </w:t>
      </w:r>
      <w:r>
        <w:rPr>
          <w:bCs/>
          <w:b/>
        </w:rPr>
        <w:t xml:space="preserve">South Africa Johannesburg</w:t>
      </w:r>
      <w:r>
        <w:t xml:space="preserve">, an economic hub characterized by rapid urbanization, high population density, and significant socioeconomic disparities. The objective is to analyze how the professional identity, scope of practice, and operational challenges of the</w:t>
      </w:r>
      <w:r>
        <w:t xml:space="preserve"> </w:t>
      </w:r>
      <w:r>
        <w:rPr>
          <w:bCs/>
          <w:b/>
        </w:rPr>
        <w:t xml:space="preserve">Paramedic</w:t>
      </w:r>
      <w:r>
        <w:t xml:space="preserve"> </w:t>
      </w:r>
      <w:r>
        <w:t xml:space="preserve">are shaped by the unique environmental demands of</w:t>
      </w:r>
      <w:r>
        <w:t xml:space="preserve"> </w:t>
      </w:r>
      <w:r>
        <w:rPr>
          <w:bCs/>
          <w:b/>
        </w:rPr>
        <w:t xml:space="preserve">South Africa Johannesburg</w:t>
      </w:r>
      <w:r>
        <w:t xml:space="preserve">. By examining historical contexts, regulatory frameworks such as those established by the Health Professions Council of South Africa (HPCSA), and contemporary challenges like crime and resource allocation, this paper argues that the modern</w:t>
      </w:r>
      <w:r>
        <w:t xml:space="preserve"> </w:t>
      </w:r>
      <w:r>
        <w:rPr>
          <w:bCs/>
          <w:b/>
        </w:rPr>
        <w:t xml:space="preserve">Paramedic</w:t>
      </w:r>
      <w:r>
        <w:t xml:space="preserve"> </w:t>
      </w:r>
      <w:r>
        <w:t xml:space="preserve">in</w:t>
      </w:r>
      <w:r>
        <w:t xml:space="preserve"> </w:t>
      </w:r>
      <w:r>
        <w:rPr>
          <w:bCs/>
          <w:b/>
        </w:rPr>
        <w:t xml:space="preserve">South Africa Johannesburg</w:t>
      </w:r>
      <w:r>
        <w:t xml:space="preserve"> </w:t>
      </w:r>
      <w:r>
        <w:t xml:space="preserve">must evolve from a mere transport provider to a fully integrated primary healthcare responder capable of navigating complex urban trauma scenarios.</w:t>
      </w:r>
    </w:p>
    <w:bookmarkEnd w:id="20"/>
    <w:bookmarkStart w:id="21" w:name="Xc4795e8b09dacfa19914298d21d45c03597be54"/>
    <w:p>
      <w:pPr>
        <w:pStyle w:val="Heading2"/>
      </w:pPr>
      <w:r>
        <w:t xml:space="preserve">II. Historical Context and Professional Evolution</w:t>
      </w:r>
    </w:p>
    <w:p>
      <w:pPr>
        <w:pStyle w:val="FirstParagraph"/>
      </w:pPr>
      <w:r>
        <w:t xml:space="preserve">To understand the current status of the</w:t>
      </w:r>
      <w:r>
        <w:t xml:space="preserve"> </w:t>
      </w:r>
      <w:r>
        <w:rPr>
          <w:bCs/>
          <w:b/>
        </w:rPr>
        <w:t xml:space="preserve">Paramedic</w:t>
      </w:r>
      <w:r>
        <w:t xml:space="preserve">, one must look at the historical evolution of EMS in South Africa. Historically, ambulance services were often viewed through a logistical lens, focusing on patient transport rather than critical care en route. However, over the past three decades, there has been a significant shift toward prehospital emergency medicine. In</w:t>
      </w:r>
      <w:r>
        <w:t xml:space="preserve"> </w:t>
      </w:r>
      <w:r>
        <w:rPr>
          <w:bCs/>
          <w:b/>
        </w:rPr>
        <w:t xml:space="preserve">South Africa Johannesburg</w:t>
      </w:r>
      <w:r>
        <w:t xml:space="preserve">, this shift was accelerated by the need to manage high rates of violent crime and road accidents typical of a major metropolitan city. The professionalization of the</w:t>
      </w:r>
      <w:r>
        <w:t xml:space="preserve"> </w:t>
      </w:r>
      <w:r>
        <w:rPr>
          <w:bCs/>
          <w:b/>
        </w:rPr>
        <w:t xml:space="preserve">Paramedic</w:t>
      </w:r>
      <w:r>
        <w:t xml:space="preserve"> </w:t>
      </w:r>
      <w:r>
        <w:t xml:space="preserve">has been driven by rigorous educational standards required by the HPCSA, which mandates specific competencies in advanced life support (ALS), basic life support (BLS), and critical care transport.</w:t>
      </w:r>
      <w:r>
        <w:t xml:space="preserve"> </w:t>
      </w:r>
      <w:r>
        <w:t xml:space="preserve">Despite these advancements, a disparity exists between private and public sector paramedics in</w:t>
      </w:r>
      <w:r>
        <w:t xml:space="preserve"> </w:t>
      </w:r>
      <w:r>
        <w:rPr>
          <w:bCs/>
          <w:b/>
        </w:rPr>
        <w:t xml:space="preserve">South Africa Johannesburg</w:t>
      </w:r>
      <w:r>
        <w:t xml:space="preserve">. Private services, often operating on a for-profit basis, tend to have better-equipped vehicles and higher staff-to-patient ratios. In contrast, the public sector, which serves the majority of Johannesburg’s residents in townships and underserved areas like Soweto or Alexandra, faces systemic underfunding. This dichotomy affects how the</w:t>
      </w:r>
      <w:r>
        <w:t xml:space="preserve"> </w:t>
      </w:r>
      <w:r>
        <w:rPr>
          <w:bCs/>
          <w:b/>
        </w:rPr>
        <w:t xml:space="preserve">Paramedic</w:t>
      </w:r>
      <w:r>
        <w:t xml:space="preserve"> </w:t>
      </w:r>
      <w:r>
        <w:t xml:space="preserve">defines their role; in resource-rich environments, they may focus on advanced interventions, while in resource-poor settings within</w:t>
      </w:r>
      <w:r>
        <w:t xml:space="preserve"> </w:t>
      </w:r>
      <w:r>
        <w:rPr>
          <w:bCs/>
          <w:b/>
        </w:rPr>
        <w:t xml:space="preserve">South Africa Johannesburg</w:t>
      </w:r>
      <w:r>
        <w:t xml:space="preserve">, they must often rely on clinical judgment and improvisation to stabilize patients before hospital arrival.</w:t>
      </w:r>
    </w:p>
    <w:bookmarkEnd w:id="21"/>
    <w:bookmarkStart w:id="22" w:name="Xdd4a3eee1096d99c97364abcb155c00ed11eb4d"/>
    <w:p>
      <w:pPr>
        <w:pStyle w:val="Heading2"/>
      </w:pPr>
      <w:r>
        <w:t xml:space="preserve">III. The Operational Environment of South Africa Johannesburg</w:t>
      </w:r>
    </w:p>
    <w:p>
      <w:pPr>
        <w:pStyle w:val="FirstParagraph"/>
      </w:pPr>
      <w:r>
        <w:t xml:space="preserve">The urban terrain of</w:t>
      </w:r>
      <w:r>
        <w:t xml:space="preserve"> </w:t>
      </w:r>
      <w:r>
        <w:rPr>
          <w:bCs/>
          <w:b/>
        </w:rPr>
        <w:t xml:space="preserve">South Africa Johannesburg</w:t>
      </w:r>
      <w:r>
        <w:t xml:space="preserve"> </w:t>
      </w:r>
      <w:r>
        <w:t xml:space="preserve">presents unique challenges for emergency responders. As one of the largest cities in Africa, it experiences a mix of high-speed highway accidents involving minibus taxis and severe interpersonal violence. For the</w:t>
      </w:r>
      <w:r>
        <w:t xml:space="preserve"> </w:t>
      </w:r>
      <w:r>
        <w:rPr>
          <w:bCs/>
          <w:b/>
        </w:rPr>
        <w:t xml:space="preserve">Paramedic</w:t>
      </w:r>
      <w:r>
        <w:t xml:space="preserve">, this means that trauma management is not just a skill set but a daily reality. The concept of "scoop and run" has largely been replaced by on-scene stabilization in critical cases, requiring paramedics to perform complex airway management, hemorrhage control, and cardiac interventions at the point of injury.</w:t>
      </w:r>
      <w:r>
        <w:t xml:space="preserve"> </w:t>
      </w:r>
      <w:r>
        <w:t xml:space="preserve">Furthermore, safety is a paramount concern for the</w:t>
      </w:r>
      <w:r>
        <w:t xml:space="preserve"> </w:t>
      </w:r>
      <w:r>
        <w:rPr>
          <w:bCs/>
          <w:b/>
        </w:rPr>
        <w:t xml:space="preserve">Paramedic</w:t>
      </w:r>
      <w:r>
        <w:t xml:space="preserve"> </w:t>
      </w:r>
      <w:r>
        <w:t xml:space="preserve">operating in various parts of</w:t>
      </w:r>
      <w:r>
        <w:t xml:space="preserve"> </w:t>
      </w:r>
      <w:r>
        <w:rPr>
          <w:bCs/>
          <w:b/>
        </w:rPr>
        <w:t xml:space="preserve">South Africa Johannesburg</w:t>
      </w:r>
      <w:r>
        <w:t xml:space="preserve">. High crime rates necessitate rigorous scene security protocols. Paramedics must often coordinate with law enforcement to ensure their safety before entering a scene, adding a layer of complexity to emergency response that is less prevalent in smaller or more stable urban centers. This security dynamic influences triage decisions and the speed of response, highlighting the need for paramedic training that includes de-escalation techniques and situational awareness alongside medical skills.</w:t>
      </w:r>
    </w:p>
    <w:bookmarkEnd w:id="22"/>
    <w:bookmarkStart w:id="23" w:name="Xf5d33e1c8409c69154f8fb808b82c4914994d67"/>
    <w:p>
      <w:pPr>
        <w:pStyle w:val="Heading2"/>
      </w:pPr>
      <w:r>
        <w:t xml:space="preserve">IV. Regulatory Framework and Scope of Practice</w:t>
      </w:r>
    </w:p>
    <w:p>
      <w:pPr>
        <w:pStyle w:val="FirstParagraph"/>
      </w:pPr>
      <w:r>
        <w:t xml:space="preserve">The scope of practice for a</w:t>
      </w:r>
      <w:r>
        <w:t xml:space="preserve"> </w:t>
      </w:r>
      <w:r>
        <w:rPr>
          <w:bCs/>
          <w:b/>
        </w:rPr>
        <w:t xml:space="preserve">Paramedic</w:t>
      </w:r>
      <w:r>
        <w:t xml:space="preserve"> </w:t>
      </w:r>
      <w:r>
        <w:t xml:space="preserve">in South Africa is strictly regulated by the HPCSA. This regulatory body ensures that all practitioners meet national standards, thereby maintaining a level of consistency in care across the country, including within the metropolitan area of Johannesburg. The classification typically includes Basic Life Support (BLS) providers and Advanced Life Support (ALS) providers. In</w:t>
      </w:r>
      <w:r>
        <w:t xml:space="preserve"> </w:t>
      </w:r>
      <w:r>
        <w:rPr>
          <w:bCs/>
          <w:b/>
        </w:rPr>
        <w:t xml:space="preserve">South Africa Johannesburg</w:t>
      </w:r>
      <w:r>
        <w:t xml:space="preserve">, ALS paramedics are expected to possess advanced competencies, including pharmacological administration, invasive procedures, and interpretation of electrocardiograms (ECGs).</w:t>
      </w:r>
      <w:r>
        <w:t xml:space="preserve"> </w:t>
      </w:r>
      <w:r>
        <w:t xml:space="preserve">However, the implementation of these standards faces challenges. There is often a mismatch between the theoretical knowledge acquired during training and the practical realities faced in busy emergency rooms or chaotic streets of</w:t>
      </w:r>
      <w:r>
        <w:t xml:space="preserve"> </w:t>
      </w:r>
      <w:r>
        <w:rPr>
          <w:bCs/>
          <w:b/>
        </w:rPr>
        <w:t xml:space="preserve">South Africa Johannesburg</w:t>
      </w:r>
      <w:r>
        <w:t xml:space="preserve">. Additionally, there is an ongoing debate regarding the expansion of paramedic scope to include more autonomous decision-making capabilities, such as prescribing certain medications or making discharge decisions for minor ailments. Proponents argue that this would alleviate pressure on hospitals in</w:t>
      </w:r>
      <w:r>
        <w:t xml:space="preserve"> </w:t>
      </w:r>
      <w:r>
        <w:rPr>
          <w:bCs/>
          <w:b/>
        </w:rPr>
        <w:t xml:space="preserve">South Africa Johannesburg</w:t>
      </w:r>
      <w:r>
        <w:t xml:space="preserve">, while opponents cite concerns over patient safety and liability.</w:t>
      </w:r>
    </w:p>
    <w:bookmarkEnd w:id="23"/>
    <w:bookmarkStart w:id="24" w:name="v.-socioeconomic-determinants-of-health"/>
    <w:p>
      <w:pPr>
        <w:pStyle w:val="Heading2"/>
      </w:pPr>
      <w:r>
        <w:t xml:space="preserve">V. Socioeconomic Determinants of Health</w:t>
      </w:r>
    </w:p>
    <w:p>
      <w:pPr>
        <w:pStyle w:val="FirstParagraph"/>
      </w:pPr>
      <w:r>
        <w:t xml:space="preserve">The work of the</w:t>
      </w:r>
      <w:r>
        <w:t xml:space="preserve"> </w:t>
      </w:r>
      <w:r>
        <w:rPr>
          <w:bCs/>
          <w:b/>
        </w:rPr>
        <w:t xml:space="preserve">Paramedic</w:t>
      </w:r>
      <w:r>
        <w:t xml:space="preserve"> </w:t>
      </w:r>
      <w:r>
        <w:t xml:space="preserve">in</w:t>
      </w:r>
      <w:r>
        <w:t xml:space="preserve"> </w:t>
      </w:r>
      <w:r>
        <w:rPr>
          <w:bCs/>
          <w:b/>
        </w:rPr>
        <w:t xml:space="preserve">South Africa Johannesburg</w:t>
      </w:r>
      <w:r>
        <w:t xml:space="preserve"> </w:t>
      </w:r>
      <w:r>
        <w:t xml:space="preserve">cannot be separated from the socioeconomic context of the city. Poverty, unemployment, and inadequate housing contribute significantly to health issues that bring patients into emergency contact with paramedics. Chronic diseases such as hypertension and diabetes are prevalent due to lifestyle factors and limited access to primary care. Consequently, paramedics frequently encounter patients who have neglected their conditions until they reached a critical stage requiring emergency intervention.</w:t>
      </w:r>
      <w:r>
        <w:t xml:space="preserve"> </w:t>
      </w:r>
      <w:r>
        <w:t xml:space="preserve">Moreover, the burden of disease in</w:t>
      </w:r>
      <w:r>
        <w:t xml:space="preserve"> </w:t>
      </w:r>
      <w:r>
        <w:rPr>
          <w:bCs/>
          <w:b/>
        </w:rPr>
        <w:t xml:space="preserve">South Africa Johannesburg</w:t>
      </w:r>
      <w:r>
        <w:t xml:space="preserve">, including HIV/AIDS and tuberculosis, affects the patient population that paramedics treat. This requires paramedics to be well-versed in infection prevention and control measures, as well as having a compassionate approach to stigmatized conditions. The</w:t>
      </w:r>
      <w:r>
        <w:t xml:space="preserve"> </w:t>
      </w:r>
      <w:r>
        <w:rPr>
          <w:bCs/>
          <w:b/>
        </w:rPr>
        <w:t xml:space="preserve">Paramedic</w:t>
      </w:r>
      <w:r>
        <w:t xml:space="preserve"> </w:t>
      </w:r>
      <w:r>
        <w:t xml:space="preserve">often serves as the first point of contact for vulnerable populations, making them unsung heroes in public health advocacy by connecting patients with social services and community health resources.</w:t>
      </w:r>
    </w:p>
    <w:bookmarkEnd w:id="24"/>
    <w:bookmarkStart w:id="25" w:name="vi.-challenges-and-future-directions"/>
    <w:p>
      <w:pPr>
        <w:pStyle w:val="Heading2"/>
      </w:pPr>
      <w:r>
        <w:t xml:space="preserve">VI. Challenges and Future Directions</w:t>
      </w:r>
    </w:p>
    <w:p>
      <w:pPr>
        <w:pStyle w:val="FirstParagraph"/>
      </w:pPr>
      <w:r>
        <w:t xml:space="preserve">Despite the critical nature of their work, paramedics in</w:t>
      </w:r>
      <w:r>
        <w:t xml:space="preserve"> </w:t>
      </w:r>
      <w:r>
        <w:rPr>
          <w:bCs/>
          <w:b/>
        </w:rPr>
        <w:t xml:space="preserve">South Africa Johannesburg</w:t>
      </w:r>
      <w:r>
        <w:t xml:space="preserve"> </w:t>
      </w:r>
      <w:r>
        <w:t xml:space="preserve">face numerous challenges. These include burnout due to high stress levels, inadequate mental health support for staff dealing with traumatic events, and bureaucratic inefficiencies within public sector systems. There is also a brain drain phenomenon where experienced professionals leave for private sectors or emigrate due to better working conditions abroad.</w:t>
      </w:r>
      <w:r>
        <w:t xml:space="preserve"> </w:t>
      </w:r>
      <w:r>
        <w:t xml:space="preserve">To address these issues, future strategies must focus on professional development and systemic support. Investment in continuous education programs specific to urban trauma care is essential for the</w:t>
      </w:r>
      <w:r>
        <w:t xml:space="preserve"> </w:t>
      </w:r>
      <w:r>
        <w:rPr>
          <w:bCs/>
          <w:b/>
        </w:rPr>
        <w:t xml:space="preserve">Paramedic</w:t>
      </w:r>
      <w:r>
        <w:t xml:space="preserve"> </w:t>
      </w:r>
      <w:r>
        <w:t xml:space="preserve">in</w:t>
      </w:r>
      <w:r>
        <w:t xml:space="preserve"> </w:t>
      </w:r>
      <w:r>
        <w:rPr>
          <w:bCs/>
          <w:b/>
        </w:rPr>
        <w:t xml:space="preserve">South Africa Johannesburg</w:t>
      </w:r>
      <w:r>
        <w:t xml:space="preserve">. Additionally, technology integration, such as telemedicine support where paramedics can consult with specialists during transport, could enhance outcomes. Strengthening community-based EMS initiatives could also help bridge the gap between emergency services and primary healthcare prevention.</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Paramedic</w:t>
      </w:r>
      <w:r>
        <w:t xml:space="preserve"> </w:t>
      </w:r>
      <w:r>
        <w:t xml:space="preserve">in</w:t>
      </w:r>
      <w:r>
        <w:t xml:space="preserve"> </w:t>
      </w:r>
      <w:r>
        <w:rPr>
          <w:bCs/>
          <w:b/>
        </w:rPr>
        <w:t xml:space="preserve">South Africa Johannesburg</w:t>
      </w:r>
      <w:r>
        <w:t xml:space="preserve"> </w:t>
      </w:r>
      <w:r>
        <w:t xml:space="preserve">is multifaceted and indispensable. Operating at the intersection of advanced medical care, trauma response, and social service provision, these professionals navigate a complex urban environment marked by both opportunity and peril. The evolution from transport providers to critical care practitioners reflects a broader trend in global EMS but is particularly poignant in the South African context due to its unique socioeconomic and security dynamics. For</w:t>
      </w:r>
      <w:r>
        <w:t xml:space="preserve"> </w:t>
      </w:r>
      <w:r>
        <w:rPr>
          <w:bCs/>
          <w:b/>
        </w:rPr>
        <w:t xml:space="preserve">South Africa Johannesburg</w:t>
      </w:r>
      <w:r>
        <w:t xml:space="preserve"> </w:t>
      </w:r>
      <w:r>
        <w:t xml:space="preserve">to achieve equitable health outcomes, it must continue to invest in the training, support, and regulation of its paramedic workforce. Recognizing the</w:t>
      </w:r>
      <w:r>
        <w:t xml:space="preserve"> </w:t>
      </w:r>
      <w:r>
        <w:rPr>
          <w:bCs/>
          <w:b/>
        </w:rPr>
        <w:t xml:space="preserve">Paramedic</w:t>
      </w:r>
      <w:r>
        <w:t xml:space="preserve"> </w:t>
      </w:r>
      <w:r>
        <w:t xml:space="preserve">not just as a responder but as a vital component of the public health infrastructure is crucial for building a resilient healthcare system capable of meeting the demands of one of Africa’s most dynamic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Paramedic in South Africa Johannesburg</dc:title>
  <dc:creator/>
  <dc:language>en</dc:language>
  <cp:keywords/>
  <dcterms:created xsi:type="dcterms:W3CDTF">2026-07-29T17:41:22Z</dcterms:created>
  <dcterms:modified xsi:type="dcterms:W3CDTF">2026-07-29T17:41:22Z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