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6" w:name="X25bd4bca3b56bfc8c2d2a44f24d3e31acbe8f5d"/>
    <w:p>
      <w:pPr>
        <w:pStyle w:val="Heading1"/>
      </w:pPr>
      <w:r>
        <w:t xml:space="preserve">The Role, Evolution, and Challenges of the Paramedic in Spain, Barcelona</w:t>
      </w:r>
    </w:p>
    <w:p>
      <w:pPr>
        <w:pStyle w:val="FirstParagraph"/>
      </w:pPr>
      <w:r>
        <w:br/>
      </w:r>
      <w:r>
        <w:rPr>
          <w:bCs/>
          <w:b/>
        </w:rPr>
        <w:t xml:space="preserve">Preface</w:t>
      </w:r>
      <w:r>
        <w:br/>
      </w:r>
      <w:r>
        <w:br/>
      </w:r>
      <w:r>
        <w:t xml:space="preserve">The role of emergency medical services has undergone a profound transformation globally over the past few decades. In</w:t>
      </w:r>
      <w:r>
        <w:t xml:space="preserve"> </w:t>
      </w:r>
      <w:r>
        <w:rPr>
          <w:bCs/>
          <w:b/>
        </w:rPr>
        <w:t xml:space="preserve">Spain**, particularly within major metropolitan hubs like</w:t>
      </w:r>
      <w:r>
        <w:rPr>
          <w:bCs/>
          <w:b/>
        </w:rPr>
        <w:t xml:space="preserve"> </w:t>
      </w:r>
      <w:r>
        <w:rPr>
          <w:bCs/>
          <w:b/>
          <w:bCs/>
          <w:b/>
        </w:rPr>
        <w:t xml:space="preserve">Barcelona</w:t>
      </w:r>
      <w:r>
        <w:rPr>
          <w:bCs/>
          <w:b/>
        </w:rPr>
        <w:t xml:space="preserve">, the evolution of this sector presents unique socio-political and healthcare challenges. This term paper explores the definition, historical context, regulatory framework, and future outlook of the</w:t>
      </w:r>
      <w:r>
        <w:rPr>
          <w:bCs/>
          <w:b/>
        </w:rPr>
        <w:t xml:space="preserve"> </w:t>
      </w:r>
      <w:r>
        <w:rPr>
          <w:bCs/>
          <w:b/>
          <w:bCs/>
          <w:b/>
        </w:rPr>
        <w:t xml:space="preserve">Paramedic</w:t>
      </w:r>
      <w:r>
        <w:rPr>
          <w:bCs/>
          <w:b/>
        </w:rPr>
        <w:t xml:space="preserve">. As a critical component of urban emergency response systems, understanding how these professionals operate within the specific legal and geographic constraints of</w:t>
      </w:r>
      <w:r>
        <w:rPr>
          <w:bCs/>
          <w:b/>
        </w:rPr>
        <w:t xml:space="preserve"> </w:t>
      </w:r>
      <w:r>
        <w:rPr>
          <w:bCs/>
          <w:b/>
          <w:bCs/>
          <w:b/>
        </w:rPr>
        <w:t xml:space="preserve">Spain Barcelona</w:t>
      </w:r>
      <w:r>
        <w:rPr>
          <w:bCs/>
          <w:b/>
        </w:rPr>
        <w:t xml:space="preserve"> </w:t>
      </w:r>
      <w:r>
        <w:rPr>
          <w:bCs/>
          <w:b/>
        </w:rPr>
        <w:t xml:space="preserve">is vital for appreciating their contribution to public health. The central thesis asserts that while the foundation for professionalized emergency care in Barcelona is strong, systemic integration into national healthcare protocols remains an ongoing challenge.</w:t>
      </w:r>
      <w:r>
        <w:br/>
      </w:r>
      <w:r>
        <w:br/>
      </w:r>
    </w:p>
    <w:bookmarkStart w:id="20" w:name="the-concept-of-the-paramedic"/>
    <w:p>
      <w:pPr>
        <w:pStyle w:val="Heading2"/>
      </w:pPr>
      <w:r>
        <w:t xml:space="preserve">The Concept of the Paramedic</w:t>
      </w:r>
    </w:p>
    <w:p>
      <w:pPr>
        <w:pStyle w:val="FirstParagraph"/>
      </w:pPr>
      <w:r>
        <w:br/>
      </w:r>
      <w:r>
        <w:t xml:space="preserve">A</w:t>
      </w:r>
      <w:r>
        <w:t xml:space="preserve"> </w:t>
      </w:r>
      <w:r>
        <w:rPr>
          <w:bCs/>
          <w:b/>
        </w:rPr>
        <w:t xml:space="preserve">Paramedic</w:t>
      </w:r>
      <w:r>
        <w:t xml:space="preserve">, in modern medical terminology, represents an advanced level of pre-hospital medical training beyond that of a basic first responder. Unlike standard first aid providers who focus on immediate stabilization until definitive care arrives, a paramedic is equipped with extensive knowledge in pharmacology, pathophysiology, and advanced life support techniques. In the context of emergency medicine,</w:t>
      </w:r>
      <w:r>
        <w:br/>
      </w:r>
      <w:r>
        <w:t xml:space="preserve">the</w:t>
      </w:r>
      <w:r>
        <w:t xml:space="preserve"> </w:t>
      </w:r>
      <w:r>
        <w:rPr>
          <w:bCs/>
          <w:b/>
        </w:rPr>
        <w:t xml:space="preserve">Paramedic</w:t>
      </w:r>
      <w:r>
        <w:t xml:space="preserve"> </w:t>
      </w:r>
      <w:r>
        <w:t xml:space="preserve">acts as an autonomous practitioner capable of making rapid clinical decisions under extreme pressure.</w:t>
      </w:r>
      <w:r>
        <w:br/>
      </w:r>
      <w:r>
        <w:br/>
      </w:r>
      <w:r>
        <w:t xml:space="preserve">In</w:t>
      </w:r>
      <w:r>
        <w:t xml:space="preserve"> </w:t>
      </w:r>
      <w:r>
        <w:rPr>
          <w:bCs/>
          <w:b/>
        </w:rPr>
        <w:t xml:space="preserve">Spain Barcelona</w:t>
      </w:r>
      <w:r>
        <w:t xml:space="preserve">, this definition is evolving. Historically referred to loosely within the system, recent efforts have moved toward formalizing titles such as "Tècnic en Urgències Mèdiques" (SUMMA 112) or "Emergència Sanitària". Despite these nuances in local terminology, the core competencies align with international standards of advanced pre-hospital care.</w:t>
      </w:r>
      <w:r>
        <w:br/>
      </w:r>
      <w:r>
        <w:br/>
      </w:r>
    </w:p>
    <w:bookmarkEnd w:id="20"/>
    <w:bookmarkStart w:id="21" w:name="historical-context-in-barcelona"/>
    <w:p>
      <w:pPr>
        <w:pStyle w:val="Heading2"/>
      </w:pPr>
      <w:r>
        <w:t xml:space="preserve">Historical Context in Barcelona</w:t>
      </w:r>
    </w:p>
    <w:p>
      <w:pPr>
        <w:pStyle w:val="FirstParagraph"/>
      </w:pPr>
      <w:r>
        <w:br/>
      </w:r>
      <w:r>
        <w:t xml:space="preserve">The emergency medical system in</w:t>
      </w:r>
      <w:r>
        <w:t xml:space="preserve"> </w:t>
      </w:r>
      <w:r>
        <w:rPr>
          <w:bCs/>
          <w:b/>
        </w:rPr>
        <w:t xml:space="preserve">Barcelona</w:t>
      </w:r>
      <w:r>
        <w:t xml:space="preserve">, primarily managed by the SUMMA 112 unit (Sistema d'Emergències Mèdiques de Catalunya), has been a model of efficiency for decades. The integration of air ambulances, helicopter bases, and sophisticated communication networks began in the late 20th century. Historically, personnel operating these services were often military veterans or police officers with specialized training rather than healthcare professionals.</w:t>
      </w:r>
      <w:r>
        <w:br/>
      </w:r>
      <w:r>
        <w:br/>
      </w:r>
      <w:r>
        <w:t xml:space="preserve">However, as urban density increased and call volumes rose—especially in a bustling metropolis like</w:t>
      </w:r>
      <w:r>
        <w:t xml:space="preserve"> </w:t>
      </w:r>
      <w:r>
        <w:rPr>
          <w:bCs/>
          <w:b/>
        </w:rPr>
        <w:t xml:space="preserve">Spain Barcelona</w:t>
      </w:r>
      <w:r>
        <w:t xml:space="preserve">, the demand for medically trained responders became undeniable. The transition from a paramilitary style of operation to a civilian healthcare model has been gradual but definitive. This shift underscores the growing recognition that effective emergency response requires more than physical strength and discipline; it demands clinical expertise, which defines the modern</w:t>
      </w:r>
      <w:r>
        <w:t xml:space="preserve"> </w:t>
      </w:r>
      <w:r>
        <w:rPr>
          <w:bCs/>
          <w:b/>
        </w:rPr>
        <w:t xml:space="preserve">Paramedic</w:t>
      </w:r>
      <w:r>
        <w:t xml:space="preserve">.</w:t>
      </w:r>
      <w:r>
        <w:br/>
      </w:r>
      <w:r>
        <w:br/>
      </w:r>
    </w:p>
    <w:bookmarkEnd w:id="21"/>
    <w:bookmarkStart w:id="22" w:name="the-regulatory-framework-in-spain"/>
    <w:p>
      <w:pPr>
        <w:pStyle w:val="Heading2"/>
      </w:pPr>
      <w:r>
        <w:t xml:space="preserve">The Regulatory Framework in Spain</w:t>
      </w:r>
    </w:p>
    <w:p>
      <w:pPr>
        <w:pStyle w:val="FirstParagraph"/>
      </w:pPr>
      <w:r>
        <w:br/>
      </w:r>
      <w:r>
        <w:t xml:space="preserve">In</w:t>
      </w:r>
      <w:r>
        <w:t xml:space="preserve"> </w:t>
      </w:r>
      <w:r>
        <w:rPr>
          <w:bCs/>
          <w:b/>
        </w:rPr>
        <w:t xml:space="preserve">Spain Barcelona</w:t>
      </w:r>
      <w:r>
        <w:t xml:space="preserve">, healthcare is largely decentralized to autonomous communities, meaning Catalonia's health policies may differ slightly from Madrid or Andalusia. The regulatory framework governing the</w:t>
      </w:r>
      <w:r>
        <w:t xml:space="preserve"> </w:t>
      </w:r>
      <w:r>
        <w:rPr>
          <w:bCs/>
          <w:b/>
        </w:rPr>
        <w:t xml:space="preserve">Paramedic</w:t>
      </w:r>
      <w:r>
        <w:t xml:space="preserve"> </w:t>
      </w:r>
      <w:r>
        <w:t xml:space="preserve">is complex and subject to ongoing debate.</w:t>
      </w:r>
      <w:r>
        <w:br/>
      </w:r>
      <w:r>
        <w:br/>
      </w:r>
      <w:r>
        <w:t xml:space="preserve">The current landscape in Spain involves a mix of higher education degrees (Grados) and specialized technical diplomas. While many European countries have fully integrated paramedicine into university-level healthcare degrees, Spain has historically relied on vocational training models. This discrepancy creates challenges regarding academic standardization across borders, impacting how</w:t>
      </w:r>
      <w:r>
        <w:t xml:space="preserve"> </w:t>
      </w:r>
      <w:r>
        <w:rPr>
          <w:bCs/>
          <w:b/>
        </w:rPr>
        <w:t xml:space="preserve">Paramedic</w:t>
      </w:r>
      <w:r>
        <w:t xml:space="preserve"> </w:t>
      </w:r>
      <w:r>
        <w:t xml:space="preserve">qualifications are recognized internationally.</w:t>
      </w:r>
      <w:r>
        <w:br/>
      </w:r>
      <w:r>
        <w:br/>
      </w:r>
      <w:r>
        <w:t xml:space="preserve">In Barcelona specifically, the health system (SERMAS) demands rigorous training protocols. However, advocates for professionalizing the role argue that further university-level integration is necessary to match other European nations. The push for formal recognition by medical boards and universities reflects a broader movement toward elevating the status of emergency responders within Spain's National Health System.</w:t>
      </w:r>
      <w:r>
        <w:br/>
      </w:r>
      <w:r>
        <w:br/>
      </w:r>
    </w:p>
    <w:bookmarkEnd w:id="22"/>
    <w:bookmarkStart w:id="23" w:name="Xd447d7ca800af813a0d23a69304595803fae2ab"/>
    <w:p>
      <w:pPr>
        <w:pStyle w:val="Heading2"/>
      </w:pPr>
      <w:r>
        <w:t xml:space="preserve">Operational Challenges in an Urban Environment</w:t>
      </w:r>
    </w:p>
    <w:p>
      <w:pPr>
        <w:pStyle w:val="FirstParagraph"/>
      </w:pPr>
      <w:r>
        <w:br/>
      </w:r>
      <w:r>
        <w:t xml:space="preserve">The unique geography and demographics of</w:t>
      </w:r>
      <w:r>
        <w:t xml:space="preserve"> </w:t>
      </w:r>
      <w:r>
        <w:rPr>
          <w:bCs/>
          <w:b/>
        </w:rPr>
        <w:t xml:space="preserve">Spain Barcelona</w:t>
      </w:r>
      <w:r>
        <w:t xml:space="preserve"> </w:t>
      </w:r>
      <w:r>
        <w:t xml:space="preserve">present specific operational challenges for emergency services. Barcelona is characterized by dense urban centers, narrow medieval streets, and a high volume of tourist traffic. These factors significantly impede rapid access to patients.</w:t>
      </w:r>
      <w:r>
        <w:br/>
      </w:r>
      <w:r>
        <w:br/>
      </w:r>
      <w:r>
        <w:t xml:space="preserve">A</w:t>
      </w:r>
      <w:r>
        <w:t xml:space="preserve"> </w:t>
      </w:r>
      <w:r>
        <w:rPr>
          <w:bCs/>
          <w:b/>
        </w:rPr>
        <w:t xml:space="preserve">Paramedic</w:t>
      </w:r>
      <w:r>
        <w:t xml:space="preserve"> </w:t>
      </w:r>
      <w:r>
        <w:t xml:space="preserve">dispatched in central Barcelona must navigate logistical nightmares that rural counterparts rarely encounter. Ambulance congestion, pedestrian zones restricted from vehicular traffic, and the sheer number of calls due to tourism-related incidents (from accidents to heatstroke) create immense pressure on response times.</w:t>
      </w:r>
      <w:r>
        <w:br/>
      </w:r>
      <w:r>
        <w:br/>
      </w:r>
      <w:r>
        <w:t xml:space="preserve">Beyond logistics,</w:t>
      </w:r>
      <w:r>
        <w:t xml:space="preserve"> </w:t>
      </w:r>
      <w:r>
        <w:rPr>
          <w:bCs/>
          <w:b/>
        </w:rPr>
        <w:t xml:space="preserve">Paramedic</w:t>
      </w:r>
      <w:r>
        <w:t xml:space="preserve">s face significant psychological strain. High call volumes coupled with resource constraints lead to burnout—a global issue but particularly acute in major cities like Barcelona. The mental health of emergency personnel is an increasingly discussed topic within Catalan healthcare policy discussions.</w:t>
      </w:r>
      <w:r>
        <w:br/>
      </w:r>
      <w:r>
        <w:br/>
      </w:r>
    </w:p>
    <w:bookmarkEnd w:id="23"/>
    <w:bookmarkStart w:id="24" w:name="the-future-of-paramedicine-in-barcelona"/>
    <w:p>
      <w:pPr>
        <w:pStyle w:val="Heading2"/>
      </w:pPr>
      <w:r>
        <w:t xml:space="preserve">The Future of Paramedicine in Barcelona</w:t>
      </w:r>
    </w:p>
    <w:p>
      <w:pPr>
        <w:pStyle w:val="FirstParagraph"/>
      </w:pPr>
      <w:r>
        <w:br/>
      </w:r>
      <w:r>
        <w:t xml:space="preserve">Looking ahead, the trajectory for the</w:t>
      </w:r>
      <w:r>
        <w:t xml:space="preserve"> </w:t>
      </w:r>
      <w:r>
        <w:rPr>
          <w:bCs/>
          <w:b/>
        </w:rPr>
        <w:t xml:space="preserve">Paramedic</w:t>
      </w:r>
      <w:r>
        <w:t xml:space="preserve"> </w:t>
      </w:r>
      <w:r>
        <w:t xml:space="preserve">in</w:t>
      </w:r>
      <w:r>
        <w:t xml:space="preserve"> </w:t>
      </w:r>
      <w:r>
        <w:rPr>
          <w:bCs/>
          <w:b/>
        </w:rPr>
        <w:t xml:space="preserve">Spain Barcelona</w:t>
      </w:r>
      <w:r>
        <w:t xml:space="preserve">, and indeed across Spain, points toward greater specialization and technological integration. The introduction of telemedicine into pre-hospital settings allows doctors to guide paramedics remotely during critical moments. Furthermore, advances in data analytics help optimize ambulance deployment patterns based on historical traffic and incident data.</w:t>
      </w:r>
      <w:r>
        <w:br/>
      </w:r>
      <w:r>
        <w:br/>
      </w:r>
      <w:r>
        <w:t xml:space="preserve">Educational reforms are also anticipated. There is a growing consensus that university-level degrees for emergency medicine technicians should replace or supplement current vocational training models. This change would not only improve the quality of care but also enhance career progression opportunities, reducing staff turnover rates in Barcelona's busy emergency services.</w:t>
      </w:r>
      <w:r>
        <w:br/>
      </w:r>
      <w:r>
        <w:br/>
      </w:r>
      <w:r>
        <w:t xml:space="preserve">Additionally, cross-border collaboration within the EU will likely influence standards of practice for</w:t>
      </w:r>
      <w:r>
        <w:t xml:space="preserve"> </w:t>
      </w:r>
      <w:r>
        <w:rPr>
          <w:bCs/>
          <w:b/>
        </w:rPr>
        <w:t xml:space="preserve">Paramedic</w:t>
      </w:r>
      <w:r>
        <w:t xml:space="preserve">s operating in</w:t>
      </w:r>
      <w:r>
        <w:t xml:space="preserve"> </w:t>
      </w:r>
      <w:r>
        <w:rPr>
          <w:bCs/>
          <w:b/>
        </w:rPr>
        <w:t xml:space="preserve">Spain Barcelona</w:t>
      </w:r>
      <w:r>
        <w:t xml:space="preserve">. Harmonizing qualifications and protocols across Europe could facilitate mutual recognition of licenses and better patient outcomes for tourists suffering medical emergencies abroad.</w:t>
      </w:r>
      <w:r>
        <w:br/>
      </w:r>
      <w:r>
        <w:br/>
      </w:r>
    </w:p>
    <w:bookmarkEnd w:id="24"/>
    <w:bookmarkStart w:id="25" w:name="conclusion"/>
    <w:p>
      <w:pPr>
        <w:pStyle w:val="Heading2"/>
      </w:pPr>
      <w:r>
        <w:t xml:space="preserve">Conclusion</w:t>
      </w:r>
    </w:p>
    <w:p>
      <w:pPr>
        <w:pStyle w:val="FirstParagraph"/>
      </w:pPr>
      <w:r>
        <w:br/>
      </w:r>
      <w:r>
        <w:t xml:space="preserve">In conclusion, the role of the</w:t>
      </w:r>
      <w:r>
        <w:t xml:space="preserve"> </w:t>
      </w:r>
      <w:r>
        <w:rPr>
          <w:bCs/>
          <w:b/>
        </w:rPr>
        <w:t xml:space="preserve">Paramedic</w:t>
      </w:r>
      <w:r>
        <w:t xml:space="preserve"> </w:t>
      </w:r>
      <w:r>
        <w:t xml:space="preserve">in</w:t>
      </w:r>
      <w:r>
        <w:t xml:space="preserve"> </w:t>
      </w:r>
      <w:r>
        <w:rPr>
          <w:bCs/>
          <w:b/>
        </w:rPr>
        <w:t xml:space="preserve">Spain Barcelona</w:t>
      </w:r>
      <w:r>
        <w:t xml:space="preserve">, is one of immense importance facing both opportunities and obstacles. As Barcelona continues to grow as a global city, its emergency services must adapt accordingly. While historical precedents have laid a strong foundation for advanced pre-hospital care, modernizing regulatory frameworks and educational pathways remains crucial.</w:t>
      </w:r>
      <w:r>
        <w:br/>
      </w:r>
      <w:r>
        <w:br/>
      </w:r>
      <w:r>
        <w:t xml:space="preserve">The professionalization of emergency responders will ensure that</w:t>
      </w:r>
      <w:r>
        <w:t xml:space="preserve"> </w:t>
      </w:r>
      <w:r>
        <w:rPr>
          <w:bCs/>
          <w:b/>
        </w:rPr>
        <w:t xml:space="preserve">Paramedic</w:t>
      </w:r>
      <w:r>
        <w:t xml:space="preserve">s can provide world-class care amidst the complexities of urban life. Ultimately, investing in the development and recognition of this vital profession is not just a matter of improving healthcare delivery; it reflects Barcelona's commitment to public safety and health equity.</w:t>
      </w:r>
      <w:r>
        <w:br/>
      </w:r>
      <w:r>
        <w:br/>
      </w:r>
      <w:r>
        <w:t xml:space="preserve">As policies evolve, it is imperative that stakeholders prioritize evidence-based improvements tailored to local contexts while aligning with broader European standards. By doing so,</w:t>
      </w:r>
      <w:r>
        <w:t xml:space="preserve"> </w:t>
      </w:r>
      <w:r>
        <w:rPr>
          <w:bCs/>
          <w:b/>
        </w:rPr>
        <w:t xml:space="preserve">Spain Barcelona</w:t>
      </w:r>
      <w:r>
        <w:t xml:space="preserve">, can continue leading the way in innovative emergency medical service delivery for decades to come.</w:t>
      </w:r>
      <w:r>
        <w:t xml:space="preserve"> </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Paramedic in Spain, Barcelona</dc:title>
  <dc:creator/>
  <dc:language>en</dc:language>
  <cp:keywords/>
  <dcterms:created xsi:type="dcterms:W3CDTF">2026-07-29T18:57:46Z</dcterms:created>
  <dcterms:modified xsi:type="dcterms:W3CDTF">2026-07-29T18:57:46Z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