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Paramedics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1" w:name="X1b5f5996b1183f26a5c33d94a150ab85fd1ed1c"/>
    <w:p>
      <w:pPr>
        <w:pStyle w:val="Heading1"/>
      </w:pPr>
      <w:r>
        <w:t xml:space="preserve">The Role, Challenges, and Evolution of the Paramedic Profession in Sudan, Khartoum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Emergency Medical Services (EMS) and Public Health</w:t>
      </w:r>
    </w:p>
    <w:p>
      <w:pPr>
        <w:pStyle w:val="BodyText"/>
      </w:pPr>
      <w:r>
        <w:rPr>
          <w:bCs/>
          <w:b/>
        </w:rPr>
        <w:t xml:space="preserve">Purpose:</w:t>
      </w:r>
      <w:r>
        <w:t xml:space="preserve">A Term Paper analyzing the critical infrastructure of emergency care within the capital region.</w:t>
      </w:r>
    </w:p>
    <w:bookmarkStart w:id="20" w:name="Xe05072984c7849e7c4ceaa06049aee2cc726bac"/>
    <w:p>
      <w:pPr>
        <w:pStyle w:val="Heading2"/>
      </w:pPr>
      <w:r>
        <w:t xml:space="preserve">I. Introduction: The Critical Need for Paramedic Services in Sudan, Khartoum</w:t>
      </w:r>
    </w:p>
    <w:p>
      <w:pPr>
        <w:pStyle w:val="FirstParagraph"/>
      </w:pPr>
      <w:r>
        <w:t xml:space="preserve">In the rapidly evolving and often volatile context of</w:t>
      </w:r>
      <w:r>
        <w:t xml:space="preserve"> </w:t>
      </w:r>
      <w:r>
        <w:rPr>
          <w:bCs/>
          <w:b/>
        </w:rPr>
        <w:t xml:space="preserve">Sudan Khartoum</w:t>
      </w:r>
      <w:r>
        <w:t xml:space="preserve">, the role of healthcare professionals extends far beyond traditional hospital walls. Among these, the</w:t>
      </w:r>
      <w:r>
        <w:t xml:space="preserve"> </w:t>
      </w:r>
      <w:r>
        <w:rPr>
          <w:bCs/>
          <w:b/>
        </w:rPr>
        <w:t xml:space="preserve">Paramedic</w:t>
      </w:r>
      <w:r>
        <w:t xml:space="preserve"> </w:t>
      </w:r>
      <w:r>
        <w:t xml:space="preserve">stands as a pivotal figure in the chain of survival. As a term paper focusing on emergency medical services (EMS), it is imperative to examine how the profession of</w:t>
      </w:r>
      <w:r>
        <w:t xml:space="preserve"> </w:t>
      </w:r>
      <w:r>
        <w:rPr>
          <w:bCs/>
          <w:b/>
        </w:rPr>
        <w:t xml:space="preserve">Paramedic</w:t>
      </w:r>
      <w:r>
        <w:t xml:space="preserve"> </w:t>
      </w:r>
      <w:r>
        <w:t xml:space="preserve">functions within the unique socio-political and infrastructural landscape of</w:t>
      </w:r>
      <w:r>
        <w:t xml:space="preserve"> </w:t>
      </w:r>
      <w:r>
        <w:rPr>
          <w:bCs/>
          <w:b/>
        </w:rPr>
        <w:t xml:space="preserve">Sudan Khartoum</w:t>
      </w:r>
      <w:r>
        <w:t xml:space="preserve">. This document explores the historical development, current operational challenges, educational requirements, and future prospects for paramedics serving in one of Africa’s most densely populated capitals.</w:t>
      </w:r>
    </w:p>
    <w:p>
      <w:pPr>
        <w:pStyle w:val="BodyText"/>
      </w:pPr>
      <w:r>
        <w:t xml:space="preserve">The concept of emergency medicine in</w:t>
      </w:r>
      <w:r>
        <w:t xml:space="preserve"> </w:t>
      </w:r>
      <w:r>
        <w:rPr>
          <w:bCs/>
          <w:b/>
        </w:rPr>
        <w:t xml:space="preserve">Sudan Khartoum</w:t>
      </w:r>
      <w:r>
        <w:t xml:space="preserve"> </w:t>
      </w:r>
      <w:r>
        <w:t xml:space="preserve">has historically been fragmented. Unlike Western nations where EMS is often a standardized municipal service, the system in</w:t>
      </w:r>
      <w:r>
        <w:t xml:space="preserve"> </w:t>
      </w:r>
      <w:r>
        <w:rPr>
          <w:bCs/>
          <w:b/>
        </w:rPr>
        <w:t xml:space="preserve">Sudan Khartoum</w:t>
      </w:r>
      <w:r>
        <w:t xml:space="preserve"> </w:t>
      </w:r>
      <w:r>
        <w:t xml:space="preserve">relies on a complex mix of government-run ambulance services, private providers, and non-governmental organizations (NGOs). The</w:t>
      </w:r>
      <w:r>
        <w:t xml:space="preserve"> </w:t>
      </w:r>
      <w:r>
        <w:rPr>
          <w:bCs/>
          <w:b/>
        </w:rPr>
        <w:t xml:space="preserve">Paramedic</w:t>
      </w:r>
      <w:r>
        <w:t xml:space="preserve">, as the primary provider of pre-hospital care in this setting, must navigate not only medical emergencies but also significant logistical and security hurdles.</w:t>
      </w:r>
    </w:p>
    <w:bookmarkEnd w:id="20"/>
    <w:bookmarkStart w:id="21" w:name="Xeb328ae6c66c7d588f25e4fded949a1bb623a02"/>
    <w:p>
      <w:pPr>
        <w:pStyle w:val="Heading2"/>
      </w:pPr>
      <w:r>
        <w:t xml:space="preserve">II. The Professional Profile of a Paramedic in Sudan Khartoum</w:t>
      </w:r>
    </w:p>
    <w:p>
      <w:pPr>
        <w:pStyle w:val="FirstParagraph"/>
      </w:pPr>
      <w:r>
        <w:t xml:space="preserve">To understand the impact of the</w:t>
      </w:r>
      <w:r>
        <w:t xml:space="preserve"> </w:t>
      </w:r>
      <w:r>
        <w:rPr>
          <w:bCs/>
          <w:b/>
        </w:rPr>
        <w:t xml:space="preserve">Paramedic</w:t>
      </w:r>
      <w:r>
        <w:t xml:space="preserve">, one must first define their scope of practice within</w:t>
      </w:r>
      <w:r>
        <w:t xml:space="preserve"> </w:t>
      </w:r>
      <w:r>
        <w:rPr>
          <w:bCs/>
          <w:b/>
        </w:rPr>
        <w:t xml:space="preserve">Sudan Khartoum</w:t>
      </w:r>
      <w:r>
        <w:t xml:space="preserve">. In many developing nations, the term "paramedic" may be loosely applied to various levels of emergency responders. However, in a rigorous academic context, a</w:t>
      </w:r>
      <w:r>
        <w:t xml:space="preserve"> </w:t>
      </w:r>
      <w:r>
        <w:rPr>
          <w:bCs/>
          <w:b/>
        </w:rPr>
        <w:t xml:space="preserve">Paramedic</w:t>
      </w:r>
      <w:r>
        <w:t xml:space="preserve"> </w:t>
      </w:r>
      <w:r>
        <w:t xml:space="preserve">is defined as a healthcare professional trained in advanced life support (ALS) and basic life support (BLS). In</w:t>
      </w:r>
      <w:r>
        <w:t xml:space="preserve"> </w:t>
      </w:r>
      <w:r>
        <w:rPr>
          <w:bCs/>
          <w:b/>
        </w:rPr>
        <w:t xml:space="preserve">Sudan Khartoum</w:t>
      </w:r>
      <w:r>
        <w:t xml:space="preserve">, this definition is increasingly becoming standardized through collaborations with international health bodies and local medical faculties.</w:t>
      </w:r>
    </w:p>
    <w:p>
      <w:pPr>
        <w:pStyle w:val="BodyText"/>
      </w:pPr>
      <w:r>
        <w:t xml:space="preserve">The typical</w:t>
      </w:r>
      <w:r>
        <w:t xml:space="preserve"> </w:t>
      </w:r>
      <w:r>
        <w:rPr>
          <w:bCs/>
          <w:b/>
        </w:rPr>
        <w:t xml:space="preserve">Paramedic</w:t>
      </w:r>
      <w:r>
        <w:t xml:space="preserve"> </w:t>
      </w:r>
      <w:r>
        <w:t xml:space="preserve">operating in</w:t>
      </w:r>
      <w:r>
        <w:t xml:space="preserve"> </w:t>
      </w:r>
      <w:r>
        <w:rPr>
          <w:bCs/>
          <w:b/>
        </w:rPr>
        <w:t xml:space="preserve">Sudan Khartoum</w:t>
      </w:r>
      <w:r>
        <w:t xml:space="preserve"> </w:t>
      </w:r>
      <w:r>
        <w:t xml:space="preserve">is tasked with responding to a wide array of emergencies. These include road traffic accidents, which remain a leading cause of morbidity in the city; acute cardiac events; obstetric emergencies; and trauma cases resulting from civil unrest or conflict. The versatility required of the</w:t>
      </w:r>
      <w:r>
        <w:t xml:space="preserve"> </w:t>
      </w:r>
      <w:r>
        <w:rPr>
          <w:bCs/>
          <w:b/>
        </w:rPr>
        <w:t xml:space="preserve">Paramedic</w:t>
      </w:r>
      <w:r>
        <w:t xml:space="preserve"> </w:t>
      </w:r>
      <w:r>
        <w:t xml:space="preserve">in this region is unparalleled, as they must often function without immediate backup from specialized hospital teams during the critical "golden hour" post-injury.</w:t>
      </w:r>
    </w:p>
    <w:bookmarkEnd w:id="21"/>
    <w:bookmarkStart w:id="25" w:name="Xb8780ac5c09875330ccc8d53b83d32e4abb0441"/>
    <w:p>
      <w:pPr>
        <w:pStyle w:val="Heading2"/>
      </w:pPr>
      <w:r>
        <w:t xml:space="preserve">III. Infrastructure and Systemic Challenges</w:t>
      </w:r>
    </w:p>
    <w:bookmarkStart w:id="22" w:name="a.-transportation-and-logistics"/>
    <w:p>
      <w:pPr>
        <w:pStyle w:val="Heading3"/>
      </w:pPr>
      <w:r>
        <w:t xml:space="preserve">A. Transportation and Logistics</w:t>
      </w:r>
    </w:p>
    <w:p>
      <w:pPr>
        <w:pStyle w:val="FirstParagraph"/>
      </w:pPr>
      <w:r>
        <w:t xml:space="preserve">The effectiveness of any</w:t>
      </w:r>
      <w:r>
        <w:t xml:space="preserve"> </w:t>
      </w:r>
      <w:r>
        <w:rPr>
          <w:bCs/>
          <w:b/>
        </w:rPr>
        <w:t xml:space="preserve">Paramedics service in Sudan Khartoum</w:t>
      </w:r>
    </w:p>
    <w:p>
      <w:pPr>
        <w:pStyle w:val="BodyText"/>
      </w:pPr>
      <w:r>
        <w:t xml:space="preserve">iis directly linked to the condition of the ambulance fleet and road infrastructure. In many areas of Khartoum, traffic congestion is severe, significantly delaying response times. Furthermore, while dedicated ambulance services exist, they are often underfunded and understaffed. Consequently,</w:t>
      </w:r>
      <w:r>
        <w:rPr>
          <w:bCs/>
          <w:b/>
        </w:rPr>
        <w:t xml:space="preserve">Paramedics</w:t>
      </w:r>
      <w:r>
        <w:t xml:space="preserve"> </w:t>
      </w:r>
      <w:r>
        <w:t xml:space="preserve">may be required to coordinate with private vehicles or informal transport networks to reach patients in remote parts of the city.</w:t>
      </w:r>
    </w:p>
    <w:bookmarkEnd w:id="22"/>
    <w:bookmarkStart w:id="23" w:name="b.-medical-supply-chain-issues"/>
    <w:p>
      <w:pPr>
        <w:pStyle w:val="Heading3"/>
      </w:pPr>
      <w:r>
        <w:t xml:space="preserve">B. Medical Supply Chain Issues</w:t>
      </w:r>
    </w:p>
    <w:p>
      <w:pPr>
        <w:pStyle w:val="FirstParagraph"/>
      </w:pPr>
      <w:r>
        <w:t xml:space="preserve">A core component of the</w:t>
      </w:r>
      <w:r>
        <w:t xml:space="preserve"> </w:t>
      </w:r>
      <w:r>
        <w:rPr>
          <w:bCs/>
          <w:b/>
        </w:rPr>
        <w:t xml:space="preserve">Paramedic</w:t>
      </w:r>
      <w:r>
        <w:t xml:space="preserve"> </w:t>
      </w:r>
      <w:r>
        <w:rPr>
          <w:iCs/>
          <w:i/>
        </w:rPr>
        <w:t xml:space="preserve">s role is the administration of life-saving interventions. However, in</w:t>
      </w:r>
      <w:r>
        <w:rPr>
          <w:iCs/>
          <w:i/>
        </w:rPr>
        <w:t xml:space="preserve"> </w:t>
      </w:r>
      <w:r>
        <w:rPr>
          <w:bCs/>
          <w:b/>
          <w:iCs/>
          <w:i/>
        </w:rPr>
        <w:t xml:space="preserve">Sudan Khartoum</w:t>
      </w:r>
      <w:r>
        <w:t xml:space="preserve">, supply chain disruptions frequently lead to shortages of essential medicines such as epinephrine, analgesics, and intravenous fluids. The</w:t>
      </w:r>
      <w:r>
        <w:t xml:space="preserve"> </w:t>
      </w:r>
      <w:r>
        <w:rPr>
          <w:bCs/>
          <w:b/>
        </w:rPr>
        <w:t xml:space="preserve">Paramedic</w:t>
      </w:r>
      <w:r>
        <w:t xml:space="preserve"> </w:t>
      </w:r>
      <w:r>
        <w:t xml:space="preserve">must often make difficult triage decisions based on available resources rather than optimal clinical guidelines. This resource scarcity places an immense psychological burden on the workforce.</w:t>
      </w:r>
    </w:p>
    <w:bookmarkEnd w:id="23"/>
    <w:bookmarkStart w:id="24" w:name="c.-security-and-conflict-dynamics"/>
    <w:p>
      <w:pPr>
        <w:pStyle w:val="Heading3"/>
      </w:pPr>
      <w:r>
        <w:t xml:space="preserve">C. Security and Conflict Dynamics</w:t>
      </w:r>
    </w:p>
    <w:p>
      <w:pPr>
        <w:pStyle w:val="FirstParagraph"/>
      </w:pPr>
      <w:r>
        <w:t xml:space="preserve">The most distinct challenge facing the</w:t>
      </w:r>
      <w:r>
        <w:t xml:space="preserve"> </w:t>
      </w:r>
      <w:r>
        <w:rPr>
          <w:bCs/>
          <w:b/>
        </w:rPr>
        <w:t xml:space="preserve">Paramedic</w:t>
      </w:r>
      <w:r>
        <w:t xml:space="preserve"> </w:t>
      </w:r>
      <w:r>
        <w:rPr>
          <w:iCs/>
          <w:i/>
        </w:rPr>
        <w:t xml:space="preserve">in</w:t>
      </w:r>
      <w:r>
        <w:rPr>
          <w:iCs/>
          <w:i/>
        </w:rPr>
        <w:t xml:space="preserve"> </w:t>
      </w:r>
      <w:r>
        <w:rPr>
          <w:bCs/>
          <w:b/>
          <w:iCs/>
          <w:i/>
        </w:rPr>
        <w:t xml:space="preserve">Sudan Khartoum</w:t>
      </w:r>
      <w:r>
        <w:rPr>
          <w:iCs/>
          <w:i/>
        </w:rPr>
        <w:t xml:space="preserve">, particularly in recent years, is security. During periods of civil unrest or armed conflict, hospitals and ambulances often become targets or are unable to move freely. The</w:t>
      </w:r>
      <w:r>
        <w:rPr>
          <w:iCs/>
          <w:i/>
        </w:rPr>
        <w:t xml:space="preserve"> </w:t>
      </w:r>
      <w:r>
        <w:rPr>
          <w:bCs/>
          <w:b/>
          <w:iCs/>
          <w:i/>
        </w:rPr>
        <w:t xml:space="preserve">Paramedic</w:t>
      </w:r>
      <w:r>
        <w:rPr>
          <w:vertAlign w:val="superscript"/>
        </w:rPr>
        <w:t xml:space="preserve">,</w:t>
      </w:r>
      <w:r>
        <w:t xml:space="preserve"> </w:t>
      </w:r>
      <w:r>
        <w:t xml:space="preserve">in this context, becomes a humanitarian actor operating under siege conditions. Their ability to provide care is contingent upon negotiating safe passage through checkpoints and working within makeshift field hospitals where sterilization standards may be compromised.</w:t>
      </w:r>
    </w:p>
    <w:bookmarkEnd w:id="24"/>
    <w:bookmarkEnd w:id="25"/>
    <w:bookmarkStart w:id="26" w:name="iv.-education-and-training-standards"/>
    <w:p>
      <w:pPr>
        <w:pStyle w:val="Heading2"/>
      </w:pPr>
      <w:r>
        <w:t xml:space="preserve">IV. Education and Training Standards</w:t>
      </w:r>
    </w:p>
    <w:p>
      <w:pPr>
        <w:pStyle w:val="FirstParagraph"/>
      </w:pPr>
      <w:r>
        <w:t xml:space="preserve">The professionalization of the</w:t>
      </w:r>
      <w:r>
        <w:t xml:space="preserve"> </w:t>
      </w:r>
      <w:r>
        <w:rPr>
          <w:bCs/>
          <w:b/>
        </w:rPr>
        <w:t xml:space="preserve">Paramedic</w:t>
      </w:r>
      <w:r>
        <w:t xml:space="preserve"> </w:t>
      </w:r>
      <w:r>
        <w:rPr>
          <w:iCs/>
          <w:i/>
        </w:rPr>
        <w:t xml:space="preserve">profession in</w:t>
      </w:r>
      <w:r>
        <w:rPr>
          <w:iCs/>
          <w:i/>
        </w:rPr>
        <w:t xml:space="preserve"> </w:t>
      </w:r>
      <w:r>
        <w:rPr>
          <w:bCs/>
          <w:b/>
          <w:iCs/>
          <w:i/>
        </w:rPr>
        <w:t xml:space="preserve">Sudan Khartoum</w:t>
      </w:r>
    </w:p>
    <w:p>
      <w:pPr>
        <w:pStyle w:val="BodyText"/>
      </w:pPr>
      <w:r>
        <w:t xml:space="preserve">, is an ongoing process. Historically, ambulance staff were often nurses or EMTs with minimal specialized training. However, recent efforts by the Sudanese Ministry of Health and partnerships with international NGOs have aimed to establish accredited training colleges for EMS.</w:t>
      </w:r>
    </w:p>
    <w:p>
      <w:pPr>
        <w:pStyle w:val="BodyText"/>
      </w:pPr>
      <w:r>
        <w:t xml:space="preserve">A modern</w:t>
      </w:r>
      <w:r>
        <w:t xml:space="preserve"> </w:t>
      </w:r>
      <w:r>
        <w:rPr>
          <w:bCs/>
          <w:b/>
        </w:rPr>
        <w:t xml:space="preserve">Paramedic</w:t>
      </w:r>
      <w:r>
        <w:t xml:space="preserve"> </w:t>
      </w:r>
      <w:r>
        <w:rPr>
          <w:iCs/>
          <w:i/>
        </w:rPr>
        <w:t xml:space="preserve">curriculum in this region includes modules on trauma care, pediatric emergencies, epidemiology specific to tropical diseases, and crisis management. Despite these advances, there is a gap between academic theory and field reality. The</w:t>
      </w:r>
      <w:r>
        <w:rPr>
          <w:iCs/>
          <w:i/>
        </w:rPr>
        <w:t xml:space="preserve"> </w:t>
      </w:r>
      <w:r>
        <w:rPr>
          <w:bCs/>
          <w:b/>
          <w:iCs/>
          <w:i/>
        </w:rPr>
        <w:t xml:space="preserve">Paramedic</w:t>
      </w:r>
    </w:p>
    <w:p>
      <w:pPr>
        <w:pStyle w:val="BodyText"/>
      </w:pPr>
      <w:r>
        <w:t xml:space="preserve">, often receives theoretical training that does not fully account for the lack of equipment or the high-stress environment of</w:t>
      </w:r>
      <w:r>
        <w:t xml:space="preserve"> </w:t>
      </w:r>
      <w:r>
        <w:rPr>
          <w:bCs/>
          <w:b/>
        </w:rPr>
        <w:t xml:space="preserve">Sudan Khartoum</w:t>
      </w:r>
    </w:p>
    <w:p>
      <w:pPr>
        <w:pStyle w:val="BodyText"/>
      </w:pPr>
      <w:r>
        <w:t xml:space="preserve">,. Continuing education and mentorship programs are therefore critical to maintaining competency.</w:t>
      </w:r>
    </w:p>
    <w:bookmarkEnd w:id="26"/>
    <w:bookmarkStart w:id="27" w:name="Xa4c7efa1a0b90f77488d8b7152a8f59110302b1"/>
    <w:p>
      <w:pPr>
        <w:pStyle w:val="Heading2"/>
      </w:pPr>
      <w:r>
        <w:t xml:space="preserve">V. The Socio-Political Impact of Emergency Services</w:t>
      </w:r>
    </w:p>
    <w:p>
      <w:pPr>
        <w:pStyle w:val="FirstParagraph"/>
      </w:pPr>
      <w:r>
        <w:t xml:space="preserve">The presence of a robust</w:t>
      </w:r>
      <w:r>
        <w:t xml:space="preserve"> </w:t>
      </w:r>
      <w:r>
        <w:rPr>
          <w:bCs/>
          <w:b/>
        </w:rPr>
        <w:t xml:space="preserve">Paramedic</w:t>
      </w:r>
      <w:r>
        <w:t xml:space="preserve"> </w:t>
      </w:r>
      <w:r>
        <w:rPr>
          <w:iCs/>
          <w:i/>
        </w:rPr>
        <w:t xml:space="preserve">service is not merely a medical issue but a socio-political one in</w:t>
      </w:r>
      <w:r>
        <w:rPr>
          <w:iCs/>
          <w:i/>
        </w:rPr>
        <w:t xml:space="preserve"> </w:t>
      </w:r>
      <w:r>
        <w:rPr>
          <w:bCs/>
          <w:b/>
          <w:iCs/>
          <w:i/>
        </w:rPr>
        <w:t xml:space="preserve">Sudan Khartoum</w:t>
      </w:r>
    </w:p>
    <w:p>
      <w:pPr>
        <w:pStyle w:val="BodyText"/>
      </w:pPr>
      <w:r>
        <w:t xml:space="preserve">,. Public trust in emergency services can influence social stability. When citizens perceive that help is accessible and effective, it fosters confidence in state institutions or humanitarian aid bodies. Conversely, failures in the EMS system can lead to public outrage and further erosion of trust.</w:t>
      </w:r>
    </w:p>
    <w:p>
      <w:pPr>
        <w:pStyle w:val="BodyText"/>
      </w:pPr>
      <w:r>
        <w:t xml:space="preserve">Moreover, the</w:t>
      </w:r>
      <w:r>
        <w:t xml:space="preserve"> </w:t>
      </w:r>
      <w:r>
        <w:rPr>
          <w:bCs/>
          <w:b/>
        </w:rPr>
        <w:t xml:space="preserve">Paramedic</w:t>
      </w:r>
      <w:r>
        <w:t xml:space="preserve"> </w:t>
      </w:r>
      <w:r>
        <w:rPr>
          <w:iCs/>
          <w:i/>
        </w:rPr>
        <w:t xml:space="preserve">s role extends into community health education. In many neighborhoods of</w:t>
      </w:r>
      <w:r>
        <w:rPr>
          <w:iCs/>
          <w:i/>
        </w:rPr>
        <w:t xml:space="preserve"> </w:t>
      </w:r>
      <w:r>
        <w:rPr>
          <w:bCs/>
          <w:b/>
          <w:iCs/>
          <w:i/>
        </w:rPr>
        <w:t xml:space="preserve">Sudan Khartoum</w:t>
      </w:r>
    </w:p>
    <w:p>
      <w:pPr>
        <w:pStyle w:val="BodyText"/>
      </w:pPr>
      <w:r>
        <w:t xml:space="preserve">,, paramedics serve as educators on first aid, hygiene, and disease prevention. This dual role—as both emergency responder and public health advocate—amplifies their importance in the broader healthcare ecosystem.</w:t>
      </w:r>
    </w:p>
    <w:bookmarkEnd w:id="27"/>
    <w:bookmarkStart w:id="28" w:name="X73bfbd933d4074caa136a3185a1fda744c7a843"/>
    <w:p>
      <w:pPr>
        <w:pStyle w:val="Heading2"/>
      </w:pPr>
      <w:r>
        <w:t xml:space="preserve">VI. Future Directions and Recommendations</w:t>
      </w:r>
    </w:p>
    <w:p>
      <w:pPr>
        <w:pStyle w:val="FirstParagraph"/>
      </w:pPr>
      <w:r>
        <w:t xml:space="preserve">To strengthen the EMS sector in</w:t>
      </w:r>
      <w:r>
        <w:t xml:space="preserve"> </w:t>
      </w:r>
      <w:r>
        <w:rPr>
          <w:bCs/>
          <w:b/>
        </w:rPr>
        <w:t xml:space="preserve">Sudan Khartoum</w:t>
      </w:r>
    </w:p>
    <w:p>
      <w:pPr>
        <w:pStyle w:val="BodyText"/>
      </w:pPr>
      <w:r>
        <w:t xml:space="preserve">,, several strategic initiatives are recommended:</w:t>
      </w:r>
    </w:p>
    <w:p>
      <w:pPr>
        <w:numPr>
          <w:ilvl w:val="0"/>
          <w:numId w:val="1001"/>
        </w:numPr>
        <w:pStyle w:val="Compact"/>
      </w:pPr>
      <w:r>
        <w:rPr>
          <w:bCs/>
          <w:b/>
        </w:rPr>
        <w:t xml:space="preserve">Digital Integration:</w:t>
      </w:r>
      <w:r>
        <w:t xml:space="preserve">The implementation of a centralized dispatch system using mobile technology could optimize response times for the</w:t>
      </w:r>
      <w:r>
        <w:t xml:space="preserve"> </w:t>
      </w:r>
      <w:r>
        <w:rPr>
          <w:bCs/>
          <w:b/>
        </w:rPr>
        <w:t xml:space="preserve">Paramedic</w:t>
      </w:r>
    </w:p>
    <w:p>
      <w:pPr>
        <w:numPr>
          <w:ilvl w:val="0"/>
          <w:numId w:val="1000"/>
        </w:numPr>
        <w:pStyle w:val="Compact"/>
      </w:pPr>
      <w:r>
        <w:t xml:space="preserve">. GPS tracking and real-time data sharing with hospitals would allow for better patient preparation upon arrival.</w:t>
      </w:r>
    </w:p>
    <w:p>
      <w:pPr>
        <w:numPr>
          <w:ilvl w:val="0"/>
          <w:numId w:val="1001"/>
        </w:numPr>
        <w:pStyle w:val="Compact"/>
      </w:pPr>
      <w:r>
        <w:rPr>
          <w:bCs/>
          <w:b/>
        </w:rPr>
        <w:t xml:space="preserve">Standardization of Training:</w:t>
      </w:r>
      <w:r>
        <w:t xml:space="preserve">A national board certification for all</w:t>
      </w:r>
      <w:r>
        <w:t xml:space="preserve"> </w:t>
      </w:r>
      <w:r>
        <w:rPr>
          <w:bCs/>
          <w:b/>
        </w:rPr>
        <w:t xml:space="preserve">Paramedics</w:t>
      </w:r>
    </w:p>
    <w:p>
      <w:pPr>
        <w:numPr>
          <w:ilvl w:val="0"/>
          <w:numId w:val="1000"/>
        </w:numPr>
        <w:pStyle w:val="Compact"/>
      </w:pPr>
      <w:r>
        <w:t xml:space="preserve">, in Sudan is necessary to ensure uniform standards of care across different regions, including the capital.</w:t>
      </w:r>
    </w:p>
    <w:p>
      <w:pPr>
        <w:numPr>
          <w:ilvl w:val="0"/>
          <w:numId w:val="1001"/>
        </w:numPr>
        <w:pStyle w:val="Compact"/>
      </w:pPr>
      <w:r>
        <w:rPr>
          <w:bCs/>
          <w:b/>
        </w:rPr>
        <w:t xml:space="preserve">Investment in Equipment:</w:t>
      </w:r>
      <w:r>
        <w:t xml:space="preserve">The government and international donors must prioritize the procurement of modern ambulances equipped with stabilizers, oxygen concentrators, and communication devices tailored for the urban density of</w:t>
      </w:r>
      <w:r>
        <w:t xml:space="preserve"> </w:t>
      </w:r>
      <w:r>
        <w:rPr>
          <w:bCs/>
          <w:b/>
        </w:rPr>
        <w:t xml:space="preserve">Sudan Khartoum</w:t>
      </w:r>
    </w:p>
    <w:p>
      <w:pPr>
        <w:numPr>
          <w:ilvl w:val="0"/>
          <w:numId w:val="1000"/>
        </w:numPr>
        <w:pStyle w:val="Compact"/>
      </w:pPr>
      <w:r>
        <w:t xml:space="preserve">,.</w:t>
      </w:r>
    </w:p>
    <w:p>
      <w:pPr>
        <w:numPr>
          <w:ilvl w:val="0"/>
          <w:numId w:val="1001"/>
        </w:numPr>
        <w:pStyle w:val="Compact"/>
      </w:pPr>
      <w:r>
        <w:rPr>
          <w:bCs/>
          <w:b/>
        </w:rPr>
        <w:t xml:space="preserve">Psychosocial Support:</w:t>
      </w:r>
      <w:r>
        <w:t xml:space="preserve">Recognizing the high rates of burnout and PTSD among emergency workers, structured psychological support programs for the</w:t>
      </w:r>
      <w:r>
        <w:t xml:space="preserve"> </w:t>
      </w:r>
      <w:r>
        <w:rPr>
          <w:bCs/>
          <w:b/>
        </w:rPr>
        <w:t xml:space="preserve">Paramedic</w:t>
      </w:r>
    </w:p>
    <w:p>
      <w:pPr>
        <w:numPr>
          <w:ilvl w:val="0"/>
          <w:numId w:val="1000"/>
        </w:numPr>
        <w:pStyle w:val="Compact"/>
      </w:pPr>
      <w:r>
        <w:t xml:space="preserve">, workforce are essential.</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Paramedic</w:t>
      </w:r>
      <w:r>
        <w:t xml:space="preserve"> </w:t>
      </w:r>
      <w:r>
        <w:rPr>
          <w:iCs/>
          <w:i/>
        </w:rPr>
        <w:t xml:space="preserve">s profession in</w:t>
      </w:r>
      <w:r>
        <w:rPr>
          <w:iCs/>
          <w:i/>
        </w:rPr>
        <w:t xml:space="preserve"> </w:t>
      </w:r>
      <w:r>
        <w:rPr>
          <w:bCs/>
          <w:b/>
          <w:iCs/>
          <w:i/>
        </w:rPr>
        <w:t xml:space="preserve">Sudan Khartoum</w:t>
      </w:r>
    </w:p>
    <w:p>
      <w:pPr>
        <w:pStyle w:val="BodyText"/>
      </w:pPr>
      <w:r>
        <w:t xml:space="preserve">, is a testament to resilience and dedication. Despite facing profound challenges related to infrastructure, funding, and security, these professionals remain the first line of defense for countless citizens. The term paper highlights that improving the EMS system is not just a medical imperative but a moral one.</w:t>
      </w:r>
    </w:p>
    <w:p>
      <w:pPr>
        <w:pStyle w:val="BodyText"/>
      </w:pPr>
      <w:r>
        <w:t xml:space="preserve">The future of emergency care in</w:t>
      </w:r>
      <w:r>
        <w:t xml:space="preserve"> </w:t>
      </w:r>
      <w:r>
        <w:rPr>
          <w:bCs/>
          <w:b/>
        </w:rPr>
        <w:t xml:space="preserve">Sudan Khartoum</w:t>
      </w:r>
    </w:p>
    <w:p>
      <w:pPr>
        <w:pStyle w:val="BodyText"/>
      </w:pPr>
      <w:r>
        <w:t xml:space="preserve">, depends on recognizing the</w:t>
      </w:r>
      <w:r>
        <w:t xml:space="preserve"> </w:t>
      </w:r>
      <w:r>
        <w:rPr>
          <w:bCs/>
          <w:b/>
        </w:rPr>
        <w:t xml:space="preserve">Paramedic</w:t>
      </w:r>
    </w:p>
    <w:p>
      <w:pPr>
        <w:pStyle w:val="BodyText"/>
      </w:pPr>
      <w:r>
        <w:t xml:space="preserve">, as a specialized healthcare professional worthy of advanced training, adequate resources, and societal respect. By investing in this profession, Sudan can build a more resilient health system capable of withstanding both routine medical demands and catastrophic crises. The evolution of the</w:t>
      </w:r>
      <w:r>
        <w:t xml:space="preserve"> </w:t>
      </w:r>
      <w:r>
        <w:rPr>
          <w:bCs/>
          <w:b/>
        </w:rPr>
        <w:t xml:space="preserve">Paramedic</w:t>
      </w:r>
      <w:r>
        <w:t xml:space="preserve"> </w:t>
      </w:r>
      <w:r>
        <w:rPr>
          <w:iCs/>
          <w:i/>
        </w:rPr>
        <w:t xml:space="preserve">in</w:t>
      </w:r>
      <w:r>
        <w:rPr>
          <w:iCs/>
          <w:i/>
        </w:rPr>
        <w:t xml:space="preserve"> </w:t>
      </w:r>
      <w:r>
        <w:rPr>
          <w:bCs/>
          <w:b/>
          <w:iCs/>
          <w:i/>
        </w:rPr>
        <w:t xml:space="preserve">Sudan Khartoum</w:t>
      </w:r>
    </w:p>
    <w:p>
      <w:pPr>
        <w:pStyle w:val="BodyText"/>
      </w:pPr>
      <w:r>
        <w:t xml:space="preserve">, is thus a barometer for the broader development of public health infrastructure in the nation.</w:t>
      </w:r>
    </w:p>
    <w:bookmarkEnd w:id="29"/>
    <w:bookmarkStart w:id="30" w:name="viii.-references-simulated"/>
    <w:p>
      <w:pPr>
        <w:pStyle w:val="Heading2"/>
      </w:pPr>
      <w:r>
        <w:t xml:space="preserve">VIII. References (Simulated)</w:t>
      </w:r>
    </w:p>
    <w:p>
      <w:pPr>
        <w:pStyle w:val="FirstParagraph"/>
      </w:pPr>
      <w:r>
        <w:t xml:space="preserve">(Note: For academic rigor, actual citations would be included here from journals such as the African Journal of Emergency Medicine and reports from WHO/Sudan.)</w:t>
      </w:r>
    </w:p>
    <w:p>
      <w:pPr>
        <w:numPr>
          <w:ilvl w:val="0"/>
          <w:numId w:val="1002"/>
        </w:numPr>
        <w:pStyle w:val="Compact"/>
      </w:pPr>
      <w:r>
        <w:t xml:space="preserve">Sudan Ministry of Health. (2021). National Emergency Medical Services Strategy.</w:t>
      </w:r>
    </w:p>
    <w:p>
      <w:pPr>
        <w:numPr>
          <w:ilvl w:val="0"/>
          <w:numId w:val="1002"/>
        </w:numPr>
        <w:pStyle w:val="Compact"/>
      </w:pPr>
      <w:r>
        <w:t xml:space="preserve">Ahmed, M., &amp; El-Sayed, H. (2019). "Traffic Accidents and Pre-hospital Care in Khartoum." Journal of Sudanese Medical Association.</w:t>
      </w:r>
    </w:p>
    <w:p>
      <w:pPr>
        <w:numPr>
          <w:ilvl w:val="0"/>
          <w:numId w:val="1002"/>
        </w:numPr>
        <w:pStyle w:val="Compact"/>
      </w:pPr>
      <w:r>
        <w:t xml:space="preserve">World Health Organization. (2022). Emergency Care Systems in Low-Resource Settings: A Case Study of Khartoum.</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Paramedics in Sudan, Khartoum</dc:title>
  <dc:creator/>
  <dc:language>en</dc:language>
  <cp:keywords/>
  <dcterms:created xsi:type="dcterms:W3CDTF">2026-07-29T15:02:38Z</dcterms:created>
  <dcterms:modified xsi:type="dcterms:W3CDTF">2026-07-29T15:02:38Z</dcterms:modified>
</cp:coreProperties>
</file>

<file path=docProps/custom.xml><?xml version="1.0" encoding="utf-8"?>
<Properties xmlns="http://schemas.openxmlformats.org/officeDocument/2006/custom-properties" xmlns:vt="http://schemas.openxmlformats.org/officeDocument/2006/docPropsVTypes"/>
</file>