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Thailand,</w:t>
      </w:r>
      <w:r>
        <w:t xml:space="preserve"> </w:t>
      </w:r>
      <w:r>
        <w:t xml:space="preserve">Bangkok</w:t>
      </w:r>
    </w:p>
    <w:bookmarkStart w:id="29" w:name="X2965d5eed2db04b9dd3ba4b657ffd82530b098a"/>
    <w:p>
      <w:pPr>
        <w:pStyle w:val="Heading1"/>
      </w:pPr>
      <w:r>
        <w:t xml:space="preserve">Term Paper: The Evolution and Implementation of the Paramedic Profession in Thailand, Bangkok</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and Emergency Medical Services</w:t>
      </w:r>
    </w:p>
    <w:bookmarkStart w:id="20" w:name="abstract"/>
    <w:p>
      <w:pPr>
        <w:pStyle w:val="Heading3"/>
      </w:pPr>
      <w:r>
        <w:t xml:space="preserve">Abstract</w:t>
      </w:r>
    </w:p>
    <w:p>
      <w:pPr>
        <w:pStyle w:val="FirstParagraph"/>
      </w:pPr>
      <w:r>
        <w:t xml:space="preserve">This term paper examines the critical development of the Paramedic profession within the context of Thailand, with a specific focus on Bangkok. As Southeast Asia's urbanization accelerates, so too does the complexity of emergency medical needs. This document analyzes the historical transition from traditional first aid to modern pre-hospital care, evaluates current structural challenges in Bangkok's emergency response system, and proposes strategic pathways for professionalizing Paramedic services in Thailand. It argues that establishing a standardized Paramedic framework is essential for reducing mortality rates and enhancing public health infrastructure in the capital region.</w:t>
      </w:r>
    </w:p>
    <w:bookmarkEnd w:id="20"/>
    <w:bookmarkStart w:id="21" w:name="introduction"/>
    <w:p>
      <w:pPr>
        <w:pStyle w:val="Heading2"/>
      </w:pPr>
      <w:r>
        <w:t xml:space="preserve">1. Introduction</w:t>
      </w:r>
    </w:p>
    <w:p>
      <w:pPr>
        <w:pStyle w:val="FirstParagraph"/>
      </w:pPr>
      <w:r>
        <w:t xml:space="preserve">The concept of emergency medical services (EMS) has undergone a radical transformation globally over the past half-century. However, in many developing nations, this transition remains incomplete or fragmented. In Thailand, while the public healthcare system is renowned for its accessibility and cost-effectiveness, the pre-hospital care sector has historically relied on volunteer-driven models and basic first aid rather than specialized medical intervention. This term paper seeks to address this gap by exploring the necessity of formalizing the Paramedic profession, particularly within Bangkok.</w:t>
      </w:r>
    </w:p>
    <w:p>
      <w:pPr>
        <w:pStyle w:val="BodyText"/>
      </w:pPr>
      <w:r>
        <w:t xml:space="preserve">Bangkok, as the economic and political heart of Thailand, presents a unique set of challenges for emergency services. With a dense population, chronic traffic congestion, and frequent natural disasters such as flooding, the demand for rapid and effective medical response is higher than in any other region in the country. Therefore understanding the role of Paramedics in this specific geographic context is not merely an academic exercise but a practical necessity for public safety.</w:t>
      </w:r>
    </w:p>
    <w:bookmarkEnd w:id="21"/>
    <w:bookmarkStart w:id="22" w:name="historical-context-of-ems-in-thailand"/>
    <w:p>
      <w:pPr>
        <w:pStyle w:val="Heading2"/>
      </w:pPr>
      <w:r>
        <w:t xml:space="preserve">2. Historical Context of EMS in Thailand</w:t>
      </w:r>
    </w:p>
    <w:p>
      <w:pPr>
        <w:pStyle w:val="FirstParagraph"/>
      </w:pPr>
      <w:r>
        <w:t xml:space="preserve">To understand the current state of emergency care in Thailand, one must look at its historical foundations. Traditionally, rescue operations and patient transport were handled by local communities, temple volunteers, or basic government health centers. The establishment of the National Institute for Emergency Medicine (NIEM) marked a significant milestone in Thailand's healthcare history. It began as a project to standardize emergency care training but has since evolved into a central body for regulating EMS education.</w:t>
      </w:r>
    </w:p>
    <w:p>
      <w:pPr>
        <w:pStyle w:val="BodyText"/>
      </w:pPr>
      <w:r>
        <w:t xml:space="preserve">Despite these advancements, there remains a distinction between "ambulance personnel" and "Paramedics." In many cases, drivers and basic attendants perform transport duties without advanced clinical training. This lack of differentiation dilutes the quality of care provided during the critical pre-hospital phase. The introduction of the Paramedic title is intended to bridge this gap, creating a professional tier capable of performing advanced life support (ALS) procedures such as intubation, intravenous therapy, and cardiac monitoring before patient arrival at the hospital.</w:t>
      </w:r>
    </w:p>
    <w:bookmarkEnd w:id="22"/>
    <w:bookmarkStart w:id="23" w:name="the-unique-challenges-in-bangkok"/>
    <w:p>
      <w:pPr>
        <w:pStyle w:val="Heading2"/>
      </w:pPr>
      <w:r>
        <w:t xml:space="preserve">3. The Unique Challenges in Bangkok</w:t>
      </w:r>
    </w:p>
    <w:p>
      <w:pPr>
        <w:pStyle w:val="FirstParagraph"/>
      </w:pPr>
      <w:r>
        <w:t xml:space="preserve">Bangkok’s infrastructure poses distinct obstacles to effective emergency response. One of the most significant hurdles is traffic congestion. During peak hours, an ambulance may be immobilized for extended periods, turning a five-minute drive into an hour-long ordeal. This reality necessitates that Paramedics operating in Bangkok are not only clinically proficient but also adept at making critical treatment decisions within constrained timeframes.</w:t>
      </w:r>
    </w:p>
    <w:p>
      <w:pPr>
        <w:pStyle w:val="BodyText"/>
      </w:pPr>
      <w:r>
        <w:t xml:space="preserve">Furthermore, the geography of Bangkok contributes to specific medical emergencies. Flooding is a recurring issue during the monsoon season, rendering roads impassable and requiring specialized rescue capabilities. Additionally, as a major tourist hub, Bangkok sees a high volume of foreign visitors who may require language mediation or different standards of care. Paramedics in this region must therefore possess not only medical expertise but also cross-cultural communication skills and adaptability.</w:t>
      </w:r>
    </w:p>
    <w:bookmarkEnd w:id="23"/>
    <w:bookmarkStart w:id="24" w:name="Xf12eb1228ed98c8460dde1cd03068f3f9ff1705"/>
    <w:p>
      <w:pPr>
        <w:pStyle w:val="Heading2"/>
      </w:pPr>
      <w:r>
        <w:t xml:space="preserve">4. The Role and Scope of Practice for Paramedics</w:t>
      </w:r>
    </w:p>
    <w:p>
      <w:pPr>
        <w:pStyle w:val="FirstParagraph"/>
      </w:pPr>
      <w:r>
        <w:t xml:space="preserve">The core argument for implementing a standardized Paramedic program in Thailand is the expansion of the scope of practice. Unlike basic emergency responders, trained Paramedics are authorized to administer medications, interpret electrocardiograms (ECGs), and perform invasive procedures. In Bangkok, where hospital beds may be full or specialized units (such as stroke centers) are located at a distance, having a Paramedic who can stabilize a patient en route is invaluable.</w:t>
      </w:r>
    </w:p>
    <w:p>
      <w:pPr>
        <w:pStyle w:val="BodyText"/>
      </w:pPr>
      <w:r>
        <w:t xml:space="preserve">For instance, in cases of acute myocardial infarction (heart attack), the "golden hour" is critical. A well-trained Paramedic can identify arrhythmias and administer necessary interventions immediately upon arrival at the scene. This reduces the burden on hospital emergency departments and improves patient outcomes. By elevating the status of EMS personnel to that of Paramedics, Thailand aligns itself with international standards set by organizations such as the World Health Organization (WHO).</w:t>
      </w:r>
    </w:p>
    <w:bookmarkEnd w:id="24"/>
    <w:bookmarkStart w:id="25" w:name="educational-and-regulatory-framework"/>
    <w:p>
      <w:pPr>
        <w:pStyle w:val="Heading2"/>
      </w:pPr>
      <w:r>
        <w:t xml:space="preserve">5. Educational and Regulatory Framework</w:t>
      </w:r>
    </w:p>
    <w:p>
      <w:pPr>
        <w:pStyle w:val="FirstParagraph"/>
      </w:pPr>
      <w:r>
        <w:t xml:space="preserve">The successful integration of Paramedics into the Bangkok healthcare system requires a robust educational framework. Currently, EMS training in Thailand is offered through various institutions, leading to inconsistencies in skill levels. A unified curriculum, accredited by the Thai Council for Paramedic Education (TCPE) or similar bodies, is essential.</w:t>
      </w:r>
    </w:p>
    <w:p>
      <w:pPr>
        <w:pStyle w:val="BodyText"/>
      </w:pPr>
      <w:r>
        <w:t xml:space="preserve">This curriculum should include rigorous theoretical coursework combined with clinical rotations in major Bangkok hospitals such as Ramathibodi Hospital or Siriraj Hospital. Furthermore, continuous professional development must be mandatory to ensure that Paramedics stay updated with the latest medical protocols. Regulatory frameworks must also be established to define licensing requirements, ensuring that only qualified individuals can practice under the title of Paramedic.</w:t>
      </w:r>
    </w:p>
    <w:bookmarkEnd w:id="25"/>
    <w:bookmarkStart w:id="26" w:name="Xec5c1c7fa708adbb6fbc4256d58e3a45365c502"/>
    <w:p>
      <w:pPr>
        <w:pStyle w:val="Heading2"/>
      </w:pPr>
      <w:r>
        <w:t xml:space="preserve">6. Recommendations for Future Implementation</w:t>
      </w:r>
    </w:p>
    <w:p>
      <w:pPr>
        <w:pStyle w:val="FirstParagraph"/>
      </w:pPr>
      <w:r>
        <w:t xml:space="preserve">To fully realize the potential of Paramedicine in Bangkok, several strategic recommendations are proposed:</w:t>
      </w:r>
    </w:p>
    <w:p>
      <w:pPr>
        <w:numPr>
          <w:ilvl w:val="0"/>
          <w:numId w:val="1001"/>
        </w:numPr>
        <w:pStyle w:val="Compact"/>
      </w:pPr>
      <w:r>
        <w:rPr>
          <w:bCs/>
          <w:b/>
        </w:rPr>
        <w:t xml:space="preserve">Pilot Programs:</w:t>
      </w:r>
      <w:r>
        <w:t xml:space="preserve"> </w:t>
      </w:r>
      <w:r>
        <w:t xml:space="preserve">Implement pilot Paramedic units in high-traffic districts of Bangkok to test response times and clinical outcomes.</w:t>
      </w:r>
    </w:p>
    <w:p>
      <w:pPr>
        <w:numPr>
          <w:ilvl w:val="0"/>
          <w:numId w:val="1001"/>
        </w:numPr>
        <w:pStyle w:val="Compact"/>
      </w:pPr>
      <w:r>
        <w:rPr>
          <w:bCs/>
          <w:b/>
        </w:rPr>
        <w:t xml:space="preserve">Digital Integration:</w:t>
      </w:r>
      <w:r>
        <w:t xml:space="preserve"> </w:t>
      </w:r>
      <w:r>
        <w:t xml:space="preserve">Utilize Thailand’s growing digital infrastructure to develop apps that allow dispatchers to provide real-time guidance to callers and share patient data with incoming Paramedics.</w:t>
      </w:r>
    </w:p>
    <w:p>
      <w:pPr>
        <w:numPr>
          <w:ilvl w:val="0"/>
          <w:numId w:val="1001"/>
        </w:numPr>
        <w:pStyle w:val="Compact"/>
      </w:pPr>
      <w:r>
        <w:rPr>
          <w:bCs/>
          <w:b/>
        </w:rPr>
        <w:t xml:space="preserve">Public Awareness:</w:t>
      </w:r>
      <w:r>
        <w:t xml:space="preserve"> </w:t>
      </w:r>
      <w:r>
        <w:t xml:space="preserve">Launch campaigns in Bangkok educating the public on the difference between basic ambulance services and advanced Paramedic care, encouraging appropriate usage of emergency resources.</w:t>
      </w:r>
    </w:p>
    <w:p>
      <w:pPr>
        <w:numPr>
          <w:ilvl w:val="0"/>
          <w:numId w:val="1001"/>
        </w:numPr>
        <w:pStyle w:val="Compact"/>
      </w:pPr>
      <w:r>
        <w:rPr>
          <w:bCs/>
          <w:b/>
        </w:rPr>
        <w:t xml:space="preserve">National Standardization:</w:t>
      </w:r>
      <w:r>
        <w:t xml:space="preserve"> </w:t>
      </w:r>
      <w:r>
        <w:t xml:space="preserve">Extend the Bangkok model to other major cities in Thailand, creating a nationwide network of standardized EMS care.</w:t>
      </w:r>
    </w:p>
    <w:bookmarkEnd w:id="26"/>
    <w:bookmarkStart w:id="27" w:name="conclusion"/>
    <w:p>
      <w:pPr>
        <w:pStyle w:val="Heading2"/>
      </w:pPr>
      <w:r>
        <w:t xml:space="preserve">7. Conclusion</w:t>
      </w:r>
    </w:p>
    <w:p>
      <w:pPr>
        <w:pStyle w:val="FirstParagraph"/>
      </w:pPr>
      <w:r>
        <w:t xml:space="preserve">In conclusion, the evolution of the Paramedic profession is a critical component of modernizing healthcare in Thailand. While the foundation exists through institutions like NIEM, the full realization of advanced pre-hospital care remains concentrated and underdeveloped relative to demand. Bangkok, with its complex urban dynamics and high population density, serves as the ideal testing ground for this transformation.</w:t>
      </w:r>
    </w:p>
    <w:p>
      <w:pPr>
        <w:pStyle w:val="BodyText"/>
      </w:pPr>
      <w:r>
        <w:t xml:space="preserve">By professionalizing the Paramedic role, Thailand can significantly improve survival rates for trauma and cardiac emergencies. It is not merely a matter of adding titles but of fundamentally restructuring how emergency care is delivered. The investment in training Bangkok’s Paramedics is an investment in the resilience and health security of the nation. As Thailand continues to develop economically, its healthcare infrastructure must keep pace, ensuring that every citizen and visitor has access to world-class emergency medical services.</w:t>
      </w:r>
    </w:p>
    <w:bookmarkEnd w:id="27"/>
    <w:bookmarkStart w:id="28" w:name="references"/>
    <w:p>
      <w:pPr>
        <w:pStyle w:val="Heading2"/>
      </w:pPr>
      <w:r>
        <w:t xml:space="preserve">8. References</w:t>
      </w:r>
    </w:p>
    <w:p>
      <w:pPr>
        <w:pStyle w:val="FirstParagraph"/>
      </w:pPr>
      <w:r>
        <w:t xml:space="preserve">1. National Institute for Emergency Medicine (NIEM). (2023).</w:t>
      </w:r>
      <w:r>
        <w:t xml:space="preserve"> </w:t>
      </w:r>
      <w:r>
        <w:rPr>
          <w:iCs/>
          <w:i/>
        </w:rPr>
        <w:t xml:space="preserve">Annual Report on Pre-Hospital Care in Thailand</w:t>
      </w:r>
      <w:r>
        <w:t xml:space="preserve">. Bangkok: NIEM Publications.</w:t>
      </w:r>
    </w:p>
    <w:p>
      <w:pPr>
        <w:pStyle w:val="BodyText"/>
      </w:pPr>
      <w:r>
        <w:t xml:space="preserve">2. World Health Organization Southeast Asia Region. (2021).</w:t>
      </w:r>
      <w:r>
        <w:t xml:space="preserve"> </w:t>
      </w:r>
      <w:r>
        <w:rPr>
          <w:iCs/>
          <w:i/>
        </w:rPr>
        <w:t xml:space="preserve">Strengthening Emergency Medical Services Systems in Urban Settings</w:t>
      </w:r>
      <w:r>
        <w:t xml:space="preserve">. New Delhi: WHO.</w:t>
      </w:r>
    </w:p>
    <w:p>
      <w:pPr>
        <w:pStyle w:val="BodyText"/>
      </w:pPr>
      <w:r>
        <w:t xml:space="preserve">3. Bangkok Metropolitan Administration Department of Public Health. (2022).</w:t>
      </w:r>
      <w:r>
        <w:t xml:space="preserve"> </w:t>
      </w:r>
      <w:r>
        <w:rPr>
          <w:iCs/>
          <w:i/>
        </w:rPr>
        <w:t xml:space="preserve">Strategic Plan for Traffic Accident Prevention and Emergency Response</w:t>
      </w:r>
      <w:r>
        <w:t xml:space="preserve">. Bangkok: BMA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Implementation of the Paramedic Profession in Thailand, Bangkok</dc:title>
  <dc:creator/>
  <cp:keywords/>
  <dcterms:created xsi:type="dcterms:W3CDTF">2026-07-29T18:59:24Z</dcterms:created>
  <dcterms:modified xsi:type="dcterms:W3CDTF">2026-07-29T18:59:24Z</dcterms:modified>
</cp:coreProperties>
</file>

<file path=docProps/custom.xml><?xml version="1.0" encoding="utf-8"?>
<Properties xmlns="http://schemas.openxmlformats.org/officeDocument/2006/custom-properties" xmlns:vt="http://schemas.openxmlformats.org/officeDocument/2006/docPropsVTypes"/>
</file>