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6" w:name="Xa20358f94efccd8f5e86a9bb34eaeabbafddfca"/>
    <w:p>
      <w:pPr>
        <w:pStyle w:val="Heading1"/>
      </w:pPr>
      <w:r>
        <w:t xml:space="preserve">The Strategic Imperative of Petroleum Engineering in Algeria, Algiers</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Science in Energy Resources Management</w:t>
      </w:r>
      <w:r>
        <w:br/>
      </w:r>
      <w:r>
        <w:rPr>
          <w:bCs/>
          <w:b/>
        </w:rPr>
        <w:t xml:space="preserve">Institution:</w:t>
      </w:r>
      <w:r>
        <w:t xml:space="preserve"> </w:t>
      </w:r>
      <w:r>
        <w:t xml:space="preserve">University of Science and Technology Houari Boumediene (USTHB), Algiers</w:t>
      </w:r>
    </w:p>
    <w:bookmarkStart w:id="20" w:name="i.-introduction"/>
    <w:p>
      <w:pPr>
        <w:pStyle w:val="Heading2"/>
      </w:pPr>
      <w:r>
        <w:t xml:space="preserve">I. Introduction</w:t>
      </w:r>
    </w:p>
    <w:p>
      <w:pPr>
        <w:pStyle w:val="FirstParagraph"/>
      </w:pPr>
      <w:r>
        <w:t xml:space="preserve">The extraction, processing, and optimization of hydrocarbon resources represent one of the most complex technical challenges in the modern energy sector. At the heart of this industry stands the</w:t>
      </w:r>
      <w:r>
        <w:t xml:space="preserve"> </w:t>
      </w:r>
      <w:r>
        <w:rPr>
          <w:bCs/>
          <w:b/>
        </w:rPr>
        <w:t xml:space="preserve">Petroleum Engineer</w:t>
      </w:r>
      <w:r>
        <w:t xml:space="preserve">, a specialized professional responsible for maximizing recovery rates while ensuring environmental safety and operational efficiency. In North Africa, few nations possess a geological portfolio as significant or politically impactful as that of</w:t>
      </w:r>
      <w:r>
        <w:t xml:space="preserve"> </w:t>
      </w:r>
      <w:r>
        <w:rPr>
          <w:bCs/>
          <w:b/>
        </w:rPr>
        <w:t xml:space="preserve">Algeria Algiers</w:t>
      </w:r>
      <w:r>
        <w:t xml:space="preserve">. As the capital and economic hub of Algeria, Algiers serves not merely as an administrative center but as the strategic nerve center for national energy policy. This term paper aims to analyze the critical role of petroleum engineering within the Algerian context, examining how local expertise contributes to national stability, economic diversification efforts, and global energy security.</w:t>
      </w:r>
    </w:p>
    <w:p>
      <w:pPr>
        <w:pStyle w:val="BodyText"/>
      </w:pPr>
      <w:r>
        <w:t xml:space="preserve">Algeria holds the world’s seventh-largest natural gas reserves and is a pivotal player in European energy markets. However, moving from mere reserve holding to effective extraction requires sophisticated engineering solutions. The transition from colonial-era infrastructure management to indigenous technical sovereignty has been largely driven by Algerian engineers based in Algiers who oversee operations ranging from the Hassi Messaoud fields to deep-water projects in the Mediterranean.</w:t>
      </w:r>
    </w:p>
    <w:bookmarkEnd w:id="20"/>
    <w:bookmarkStart w:id="21" w:name="Xa1ebab43da7cd824eba9a277cc459ee0fffe9de"/>
    <w:p>
      <w:pPr>
        <w:pStyle w:val="Heading2"/>
      </w:pPr>
      <w:r>
        <w:t xml:space="preserve">II. Historical Context and Economic Dependency</w:t>
      </w:r>
    </w:p>
    <w:p>
      <w:pPr>
        <w:pStyle w:val="FirstParagraph"/>
      </w:pPr>
      <w:r>
        <w:t xml:space="preserve">To understand the current demand for petroleum engineering talent, one must examine the historical trajectory of Algeria’s oil and gas sector. Following nationalization efforts in the 1970s, state-owned entities such as Sonatrach became central to economic planning. The headquarters of these operations are predominantly located in Algiers, creating a concentrated hub of technical authority.</w:t>
      </w:r>
    </w:p>
    <w:p>
      <w:pPr>
        <w:pStyle w:val="BodyText"/>
      </w:pPr>
      <w:r>
        <w:t xml:space="preserve">The economy of</w:t>
      </w:r>
      <w:r>
        <w:t xml:space="preserve"> </w:t>
      </w:r>
      <w:r>
        <w:rPr>
          <w:bCs/>
          <w:b/>
        </w:rPr>
        <w:t xml:space="preserve">Algeria Algiers</w:t>
      </w:r>
      <w:r>
        <w:t xml:space="preserve"> </w:t>
      </w:r>
      <w:r>
        <w:t xml:space="preserve">remains heavily correlated with hydrocarbon revenues. While the government has initiated plans for economic diversification into renewable energy and manufacturing, oil and gas continue to account for over 90% of export earnings. Consequently, the accuracy and efficiency of every barrel produced directly influence the fiscal health of the nation. This dependency elevates the status of every</w:t>
      </w:r>
      <w:r>
        <w:t xml:space="preserve"> </w:t>
      </w:r>
      <w:r>
        <w:rPr>
          <w:bCs/>
          <w:b/>
        </w:rPr>
        <w:t xml:space="preserve">Petroleum Engineer</w:t>
      </w:r>
      <w:r>
        <w:t xml:space="preserve"> </w:t>
      </w:r>
      <w:r>
        <w:t xml:space="preserve">working in Algiers from a technical employee to a guardian of national economic interests.</w:t>
      </w:r>
    </w:p>
    <w:bookmarkEnd w:id="21"/>
    <w:bookmarkStart w:id="22" w:name="Xe93232572544d8381a9a62059183391854561c7"/>
    <w:p>
      <w:pPr>
        <w:pStyle w:val="Heading2"/>
      </w:pPr>
      <w:r>
        <w:t xml:space="preserve">III. Technical Challenges in Algerian Geology</w:t>
      </w:r>
    </w:p>
    <w:p>
      <w:pPr>
        <w:pStyle w:val="FirstParagraph"/>
      </w:pPr>
      <w:r>
        <w:t xml:space="preserve">The geological landscape surrounding and beneath Algeria presents unique engineering hurdles. The Saharan basins, where much of Algeria’s conventional oil resides, require advanced reservoir management techniques to maintain pressure and optimize flow rates. Meanwhile, the recent discovery of massive gas fields in the deep offshore regions demands cutting-edge subsea engineering technologies.</w:t>
      </w:r>
    </w:p>
    <w:p>
      <w:pPr>
        <w:pStyle w:val="BodyText"/>
      </w:pPr>
      <w:r>
        <w:rPr>
          <w:bCs/>
          <w:b/>
        </w:rPr>
        <w:t xml:space="preserve">Petroleum Engineers</w:t>
      </w:r>
      <w:r>
        <w:t xml:space="preserve"> </w:t>
      </w:r>
      <w:r>
        <w:t xml:space="preserve">operating in this region must navigate complex thermal regimes, high-pressure/high-temperature (HP/HT) wells, and challenging rock mechanics. In Algiers, engineering firms collaborate with international partners to adapt global best practices to local geological constraints. For instance, enhanced oil recovery (EOR) methods such as water flooding and gas injection are extensively studied and implemented by engineers based in the capital’s research institutes.</w:t>
      </w:r>
    </w:p>
    <w:bookmarkEnd w:id="22"/>
    <w:bookmarkStart w:id="23" w:name="Xa80950601c22b1a8300aa7bd8cf77d84b9fe2ae"/>
    <w:p>
      <w:pPr>
        <w:pStyle w:val="Heading2"/>
      </w:pPr>
      <w:r>
        <w:t xml:space="preserve">IV. The Role of Academia and Research in Algiers</w:t>
      </w:r>
    </w:p>
    <w:p>
      <w:pPr>
        <w:pStyle w:val="FirstParagraph"/>
      </w:pPr>
      <w:r>
        <w:t xml:space="preserve">A critical component of Algeria’s energy future is the development of human capital through education. Institutions like the University of Science and Technology Houari Boumediene (USTHB) in Algiers serve as primary training grounds for future</w:t>
      </w:r>
      <w:r>
        <w:t xml:space="preserve"> </w:t>
      </w:r>
      <w:r>
        <w:rPr>
          <w:bCs/>
          <w:b/>
        </w:rPr>
        <w:t xml:space="preserve">Petroleum Engineers</w:t>
      </w:r>
      <w:r>
        <w:t xml:space="preserve">. The curriculum here blends theoretical geoscience with practical reservoir simulation and drilling mechanics.</w:t>
      </w:r>
    </w:p>
    <w:p>
      <w:pPr>
        <w:pStyle w:val="BodyText"/>
      </w:pPr>
      <w:r>
        <w:t xml:space="preserve">The synergy between academia in Algiers and industry operators is vital. Research conducted in the city often focuses on maximizing recovery factors from mature fields, a priority given that many of Algeria’s conventional oil wells are aging. By fostering local expertise,</w:t>
      </w:r>
      <w:r>
        <w:t xml:space="preserve"> </w:t>
      </w:r>
      <w:r>
        <w:rPr>
          <w:bCs/>
          <w:b/>
        </w:rPr>
        <w:t xml:space="preserve">Algeria Algiers</w:t>
      </w:r>
      <w:r>
        <w:t xml:space="preserve"> </w:t>
      </w:r>
      <w:r>
        <w:t xml:space="preserve">reduces reliance on foreign consultants and ensures that technological knowledge remains within national borders.</w:t>
      </w:r>
    </w:p>
    <w:bookmarkEnd w:id="23"/>
    <w:bookmarkStart w:id="24" w:name="Xc31591c90d133d0c37dd3dca7fc55e0949739d6"/>
    <w:p>
      <w:pPr>
        <w:pStyle w:val="Heading2"/>
      </w:pPr>
      <w:r>
        <w:t xml:space="preserve">V. Environmental Sustainability and Energy Transition</w:t>
      </w:r>
    </w:p>
    <w:p>
      <w:pPr>
        <w:pStyle w:val="FirstParagraph"/>
      </w:pPr>
      <w:r>
        <w:t xml:space="preserve">The global shift toward decarbonization poses significant questions for hydrocarbon-dependent nations. For the</w:t>
      </w:r>
      <w:r>
        <w:t xml:space="preserve"> </w:t>
      </w:r>
      <w:r>
        <w:rPr>
          <w:bCs/>
          <w:b/>
        </w:rPr>
        <w:t xml:space="preserve">Petroleum Engineer</w:t>
      </w:r>
      <w:r>
        <w:t xml:space="preserve"> </w:t>
      </w:r>
      <w:r>
        <w:t xml:space="preserve">in Algeria, the mandate is evolving. It is no longer sufficient to focus solely on extraction volume; engineers must now integrate carbon capture, utilization, and storage (CCUS) technologies into their workflows.</w:t>
      </w:r>
    </w:p>
    <w:p>
      <w:pPr>
        <w:pStyle w:val="BodyText"/>
      </w:pPr>
      <w:r>
        <w:t xml:space="preserve">In Algiers, there is a growing emphasis on reducing methane emissions and flaring during gas production processes. Engineers are tasked with designing facilities that minimize environmental footprints while maintaining productivity. Furthermore, the integration of solar power to drive oilfield operations is an area of active engineering development in the Saharan regions managed from Algiers.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Petroleum Engineer</w:t>
      </w:r>
      <w:r>
        <w:t xml:space="preserve"> </w:t>
      </w:r>
      <w:r>
        <w:t xml:space="preserve">in Algeria is multifaceted, extending beyond technical execution to encompass economic stewardship and environmental responsibility. As the administrative and intellectual heart of the nation’s energy sector, Algiers provides a unique platform for innovation and strategic planning.</w:t>
      </w:r>
    </w:p>
    <w:p>
      <w:pPr>
        <w:pStyle w:val="BodyText"/>
      </w:pPr>
      <w:r>
        <w:t xml:space="preserve">The future stability of</w:t>
      </w:r>
      <w:r>
        <w:t xml:space="preserve"> </w:t>
      </w:r>
      <w:r>
        <w:rPr>
          <w:bCs/>
          <w:b/>
        </w:rPr>
        <w:t xml:space="preserve">Algeria Algiers</w:t>
      </w:r>
      <w:r>
        <w:t xml:space="preserve"> </w:t>
      </w:r>
      <w:r>
        <w:t xml:space="preserve">as an energy powerhouse depends on its ability to empower its engineering workforce with modern tools, sustainable practices, and continuous education. By investing in this human capital, Algeria not only secures its current revenue streams but also prepares for a dynamic global energy landscape where efficiency and sustainability are paramount.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Petroleum Engineers in Algeria, Algiers</dc:title>
  <dc:creator/>
  <dc:language>en</dc:language>
  <cp:keywords/>
  <dcterms:created xsi:type="dcterms:W3CDTF">2026-07-30T19:19:38Z</dcterms:created>
  <dcterms:modified xsi:type="dcterms:W3CDTF">2026-07-30T19:19:38Z</dcterms:modified>
</cp:coreProperties>
</file>

<file path=docProps/custom.xml><?xml version="1.0" encoding="utf-8"?>
<Properties xmlns="http://schemas.openxmlformats.org/officeDocument/2006/custom-properties" xmlns:vt="http://schemas.openxmlformats.org/officeDocument/2006/docPropsVTypes"/>
</file>