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Canada,</w:t>
      </w:r>
      <w:r>
        <w:t xml:space="preserve"> </w:t>
      </w:r>
      <w:r>
        <w:t xml:space="preserve">with</w:t>
      </w:r>
      <w:r>
        <w:t xml:space="preserve"> </w:t>
      </w:r>
      <w:r>
        <w:t xml:space="preserve">a</w:t>
      </w:r>
      <w:r>
        <w:t xml:space="preserve"> </w:t>
      </w:r>
      <w:r>
        <w:t xml:space="preserve">Focus</w:t>
      </w:r>
      <w:r>
        <w:t xml:space="preserve"> </w:t>
      </w:r>
      <w:r>
        <w:t xml:space="preserve">on</w:t>
      </w:r>
      <w:r>
        <w:t xml:space="preserve"> </w:t>
      </w:r>
      <w:r>
        <w:t xml:space="preserve">Montreal</w:t>
      </w:r>
    </w:p>
    <w:bookmarkStart w:id="32" w:name="X1ea3bc735d9d84c3054be0a468487555162716e"/>
    <w:p>
      <w:pPr>
        <w:pStyle w:val="Heading1"/>
      </w:pPr>
      <w:r>
        <w:t xml:space="preserve">A Comprehensive Analysis of the Petroleum Engineer Profession within the Canadian Context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Academic Research Division</w:t>
      </w:r>
      <w:r>
        <w:br/>
      </w:r>
      <w:r>
        <w:rPr>
          <w:bCs/>
          <w:b/>
        </w:rPr>
        <w:t xml:space="preserve">Jurisdiction:</w:t>
      </w:r>
      <w:r>
        <w:t xml:space="preserve"> </w:t>
      </w:r>
      <w:r>
        <w:t xml:space="preserve">Canada Montreal</w:t>
      </w:r>
    </w:p>
    <w:p>
      <w:r>
        <w:pict>
          <v:rect style="width:0;height:1.5pt" o:hralign="center" o:hrstd="t" o:hr="t"/>
        </w:pict>
      </w:r>
    </w:p>
    <w:bookmarkStart w:id="20" w:name="i.-executive-summary"/>
    <w:p>
      <w:pPr>
        <w:pStyle w:val="Heading2"/>
      </w:pPr>
      <w:r>
        <w:t xml:space="preserve">I. Executive Summary</w:t>
      </w:r>
    </w:p>
    <w:p>
      <w:pPr>
        <w:pStyle w:val="FirstParagraph"/>
      </w:pPr>
      <w:r>
        <w:t xml:space="preserve">This term paper serves to provide a detailed examination of the petroleum engineering discipline, specifically analyzing its operational, economic, and transitional significance within the Canadian energy sector. While the traditional image of petroleum engineering is often associated with vast drilling sites in Alberta or offshore platforms in Newfoundland and Labrador, this document argues that the role of the</w:t>
      </w:r>
      <w:r>
        <w:t xml:space="preserve"> </w:t>
      </w:r>
      <w:r>
        <w:rPr>
          <w:bCs/>
          <w:b/>
        </w:rPr>
        <w:t xml:space="preserve">Petroleum Engineer</w:t>
      </w:r>
      <w:r>
        <w:t xml:space="preserve"> </w:t>
      </w:r>
      <w:r>
        <w:t xml:space="preserve">is undergoing a profound transformation. This shift is particularly evident in major economic hubs such as</w:t>
      </w:r>
      <w:r>
        <w:t xml:space="preserve"> </w:t>
      </w:r>
      <w:r>
        <w:rPr>
          <w:bCs/>
          <w:b/>
        </w:rPr>
        <w:t xml:space="preserve">Canada Montreal</w:t>
      </w:r>
      <w:r>
        <w:t xml:space="preserve">, which serves not merely as an operational site but as a critical nexus for energy trading, financial regulation, and technological innovation. By exploring these dynamics, this paper elucidates how the profession remains vital to Canada's energy security while pivoting toward sustainable resource management.</w:t>
      </w:r>
    </w:p>
    <w:bookmarkEnd w:id="20"/>
    <w:bookmarkStart w:id="21" w:name="ii.-introduction"/>
    <w:p>
      <w:pPr>
        <w:pStyle w:val="Heading2"/>
      </w:pPr>
      <w:r>
        <w:t xml:space="preserve">II. Introduction</w:t>
      </w:r>
    </w:p>
    <w:p>
      <w:pPr>
        <w:pStyle w:val="FirstParagraph"/>
      </w:pPr>
      <w:r>
        <w:t xml:space="preserve">Petroleum engineering is a branch of engineering concerned with the activities related to the production of hydrocarbons, which could be either crude oil or natural gas. Historically, this profession has been central to Canada's economic development, leveraging the country's vast reserves in the Western Canadian Sedimentary Basin. However, as global energy markets evolve and regulatory frameworks tighten across</w:t>
      </w:r>
      <w:r>
        <w:t xml:space="preserve"> </w:t>
      </w:r>
      <w:r>
        <w:rPr>
          <w:bCs/>
          <w:b/>
        </w:rPr>
        <w:t xml:space="preserve">Canada</w:t>
      </w:r>
      <w:r>
        <w:t xml:space="preserve">, the scope of petroleum engineering is expanding beyond extraction techniques to include environmental stewardship, carbon capture utilization and storage (CCUS), and digital integration.</w:t>
      </w:r>
    </w:p>
    <w:p>
      <w:pPr>
        <w:pStyle w:val="BodyText"/>
      </w:pPr>
      <w:r>
        <w:t xml:space="preserve">In recent years, cities like Montreal have emerged as unexpected but pivotal players in this sector. Located in Quebec, a province with significant hydroelectric resources but also strong ties to the broader North American energy infrastructure,</w:t>
      </w:r>
      <w:r>
        <w:t xml:space="preserve"> </w:t>
      </w:r>
      <w:r>
        <w:rPr>
          <w:bCs/>
          <w:b/>
        </w:rPr>
        <w:t xml:space="preserve">Canada Montreal</w:t>
      </w:r>
      <w:r>
        <w:t xml:space="preserve"> </w:t>
      </w:r>
      <w:r>
        <w:t xml:space="preserve">hosts numerous headquarters for major energy companies and financial institutions. Consequently, understanding the multifaceted role of the petroleum engineer requires an examination of both field operations and strategic corporate environments.</w:t>
      </w:r>
    </w:p>
    <w:bookmarkEnd w:id="21"/>
    <w:bookmarkStart w:id="25" w:name="Xba604a8a1fc2e5322574d7f26f6777125fedb38"/>
    <w:p>
      <w:pPr>
        <w:pStyle w:val="Heading2"/>
      </w:pPr>
      <w:r>
        <w:t xml:space="preserve">III. Core Responsibilities and Technical Competencies</w:t>
      </w:r>
    </w:p>
    <w:p>
      <w:pPr>
        <w:pStyle w:val="FirstParagraph"/>
      </w:pPr>
      <w:r>
        <w:t xml:space="preserve">The primary mandate of a petroleum engineer involves maximizing hydrocarbon recovery while ensuring safety and environmental compliance. In the context of</w:t>
      </w:r>
      <w:r>
        <w:t xml:space="preserve"> </w:t>
      </w:r>
      <w:r>
        <w:rPr>
          <w:bCs/>
          <w:b/>
        </w:rPr>
        <w:t xml:space="preserve">Canada</w:t>
      </w:r>
      <w:r>
        <w:t xml:space="preserve">, this involves navigating complex geological formations, such as oil sands in Alberta or deep-water reserves off the East Coast. Key responsibilities include:</w:t>
      </w:r>
    </w:p>
    <w:bookmarkStart w:id="22" w:name="a.-reservoir-evaluation-and-management"/>
    <w:p>
      <w:pPr>
        <w:pStyle w:val="Heading3"/>
      </w:pPr>
      <w:r>
        <w:t xml:space="preserve">A. Reservoir Evaluation and Management</w:t>
      </w:r>
    </w:p>
    <w:p>
      <w:pPr>
        <w:pStyle w:val="FirstParagraph"/>
      </w:pPr>
      <w:r>
        <w:t xml:space="preserve">Petroleum engineers must analyze reservoir properties to estimate recoverable reserves. This requires sophisticated modeling software and a deep understanding of fluid dynamics. In urban centers like</w:t>
      </w:r>
      <w:r>
        <w:t xml:space="preserve"> </w:t>
      </w:r>
      <w:r>
        <w:rPr>
          <w:bCs/>
          <w:b/>
        </w:rPr>
        <w:t xml:space="preserve">Canada Montreal</w:t>
      </w:r>
      <w:r>
        <w:t xml:space="preserve">, these analytical functions are often centralized, allowing engineers to collaborate with geoscientists and data analysts in high-tech office environments rather than remote sites.</w:t>
      </w:r>
    </w:p>
    <w:bookmarkEnd w:id="22"/>
    <w:bookmarkStart w:id="23" w:name="b.-drilling-and-production-optimization"/>
    <w:p>
      <w:pPr>
        <w:pStyle w:val="Heading3"/>
      </w:pPr>
      <w:r>
        <w:t xml:space="preserve">B. Drilling and Production Optimization</w:t>
      </w:r>
    </w:p>
    <w:p>
      <w:pPr>
        <w:pStyle w:val="FirstParagraph"/>
      </w:pPr>
      <w:r>
        <w:t xml:space="preserve">The design of drilling programs and the optimization of production rates are critical tasks. Engineers employ advanced technologies such as horizontal drilling and hydraulic fracturing, adapted to meet Canada's stringent environmental standards. The efficiency gained through these methods directly impacts the economic viability of projects in a competitive market.</w:t>
      </w:r>
    </w:p>
    <w:bookmarkEnd w:id="23"/>
    <w:bookmarkStart w:id="24" w:name="X185116e07bb3952917acf88d248a857e8695a84"/>
    <w:p>
      <w:pPr>
        <w:pStyle w:val="Heading3"/>
      </w:pPr>
      <w:r>
        <w:t xml:space="preserve">C. Environmental Compliance and Sustainability</w:t>
      </w:r>
    </w:p>
    <w:p>
      <w:pPr>
        <w:pStyle w:val="FirstParagraph"/>
      </w:pPr>
      <w:r>
        <w:t xml:space="preserve">Modern petroleum engineering is inextricably linked with sustainability. Engineers are now tasked with designing processes that minimize carbon footprints, manage wastewater effectively, and reclaim land post-extraction. In Quebec, where environmental regulations are rigorous, petroleum engineers must stay abreast of local laws governing emissions and waste disposal.</w:t>
      </w:r>
    </w:p>
    <w:bookmarkEnd w:id="24"/>
    <w:bookmarkEnd w:id="25"/>
    <w:bookmarkStart w:id="28" w:name="X782ecfb62b3f97390a553ebcad5d3dff03f9fd7"/>
    <w:p>
      <w:pPr>
        <w:pStyle w:val="Heading2"/>
      </w:pPr>
      <w:r>
        <w:t xml:space="preserve">IV. The Strategic Role of Montreal in the Energy Sector</w:t>
      </w:r>
    </w:p>
    <w:p>
      <w:pPr>
        <w:pStyle w:val="FirstParagraph"/>
      </w:pPr>
      <w:r>
        <w:t xml:space="preserve">Much like Calgary or Houston, Montreal plays a distinct role in the energy ecosystem. While it may not be a drilling hub, it is a critical administrative and financial center for the industry within</w:t>
      </w:r>
      <w:r>
        <w:t xml:space="preserve"> </w:t>
      </w:r>
      <w:r>
        <w:rPr>
          <w:bCs/>
          <w:b/>
        </w:rPr>
        <w:t xml:space="preserve">Canada</w:t>
      </w:r>
      <w:r>
        <w:t xml:space="preserve">. The presence of major energy corporations, investment firms, and regulatory bodies in Montreal means that petroleum engineers often engage in strategic planning rather than just technical execution.</w:t>
      </w:r>
    </w:p>
    <w:bookmarkStart w:id="26" w:name="a.-financial-and-trading-hubs"/>
    <w:p>
      <w:pPr>
        <w:pStyle w:val="Heading3"/>
      </w:pPr>
      <w:r>
        <w:t xml:space="preserve">A. Financial and Trading Hubs</w:t>
      </w:r>
    </w:p>
    <w:p>
      <w:pPr>
        <w:pStyle w:val="FirstParagraph"/>
      </w:pPr>
      <w:r>
        <w:t xml:space="preserve">Montreal is home to significant commodity trading desks that deal in oil, gas, and increasingly, carbon credits. Engineers with a strong understanding of market dynamics can bridge the gap between technical operations and financial strategies. This dual competency is highly valued by firms operating across</w:t>
      </w:r>
      <w:r>
        <w:t xml:space="preserve"> </w:t>
      </w:r>
      <w:r>
        <w:rPr>
          <w:bCs/>
          <w:b/>
        </w:rPr>
        <w:t xml:space="preserve">Canada</w:t>
      </w:r>
      <w:r>
        <w:t xml:space="preserve">.</w:t>
      </w:r>
    </w:p>
    <w:bookmarkEnd w:id="26"/>
    <w:bookmarkStart w:id="27" w:name="Xbe088af2be0af0246ec05b896de259b3759823e"/>
    <w:p>
      <w:pPr>
        <w:pStyle w:val="Heading3"/>
      </w:pPr>
      <w:r>
        <w:t xml:space="preserve">B. Technological Innovation and Consulting</w:t>
      </w:r>
    </w:p>
    <w:p>
      <w:pPr>
        <w:pStyle w:val="FirstParagraph"/>
      </w:pPr>
      <w:r>
        <w:t xml:space="preserve">The city's strong academic institutions, such as McGill University and École Polytechnique de Montréal, foster research in energy technologies. Petroleum engineers in Montreal often collaborate with academia to develop new extraction methods or carbon capture solutions. This innovation-driven environment positions Montreal as a leader in the transition toward low-carbon energy systems.</w:t>
      </w:r>
    </w:p>
    <w:bookmarkEnd w:id="27"/>
    <w:bookmarkEnd w:id="28"/>
    <w:bookmarkStart w:id="29" w:name="Xe807589c4fa56d9e753845b3e42b0c5eb8f1424"/>
    <w:p>
      <w:pPr>
        <w:pStyle w:val="Heading2"/>
      </w:pPr>
      <w:r>
        <w:t xml:space="preserve">V. Educational Pathways and Professional Regulation</w:t>
      </w:r>
    </w:p>
    <w:p>
      <w:pPr>
        <w:pStyle w:val="FirstParagraph"/>
      </w:pPr>
      <w:r>
        <w:t xml:space="preserve">Becoming a recognized petroleum engineer in Canada typically requires a bachelor’s degree in engineering from an accredited institution, followed by licensure as an Engineer-in-Training (EIT) and eventually a Professional Engineer (P.Eng.). In Quebec, the regulatory body is the Ordre des ingénieurs du Québec (OIQ). For engineers based in or working within</w:t>
      </w:r>
      <w:r>
        <w:t xml:space="preserve"> </w:t>
      </w:r>
      <w:r>
        <w:rPr>
          <w:bCs/>
          <w:b/>
        </w:rPr>
        <w:t xml:space="preserve">Canada Montreal</w:t>
      </w:r>
      <w:r>
        <w:t xml:space="preserve">, adherence to OIQ standards is mandatory.</w:t>
      </w:r>
    </w:p>
    <w:p>
      <w:pPr>
        <w:pStyle w:val="BodyText"/>
      </w:pPr>
      <w:r>
        <w:t xml:space="preserve">The curriculum for petroleum engineering programs in Canada has recently evolved to include coursework on renewable energy integration, environmental ethics, and project management. This educational shift ensures that graduates are prepared to address the complex challenges facing the modern energy sector.</w:t>
      </w:r>
    </w:p>
    <w:bookmarkEnd w:id="29"/>
    <w:bookmarkStart w:id="30" w:name="vi.-future-outlook-and-challenges"/>
    <w:p>
      <w:pPr>
        <w:pStyle w:val="Heading2"/>
      </w:pPr>
      <w:r>
        <w:t xml:space="preserve">VI. Future Outlook and Challenges</w:t>
      </w:r>
    </w:p>
    <w:p>
      <w:pPr>
        <w:pStyle w:val="FirstParagraph"/>
      </w:pPr>
      <w:r>
        <w:t xml:space="preserve">The future of petroleum engineering in Canada is characterized by both uncertainty and opportunity. The global push toward decarbonization poses significant challenges, yet it also opens new avenues for engineers. Carbon Capture, Utilization, and Storage (CCUS) projects are gaining momentum in Canada, requiring specialized engineering expertise to deploy effectively.</w:t>
      </w:r>
    </w:p>
    <w:p>
      <w:pPr>
        <w:pStyle w:val="BodyText"/>
      </w:pPr>
      <w:r>
        <w:t xml:space="preserve">Furthermore, the transition to a low-carbon economy does not mean the end of petroleum engineering but rather its diversification. Engineers will increasingly work on geothermal energy projects, hydrogen production facilities, and hybrid energy systems. In cities like Montreal, where urban density demands innovative solutions for heating and power distribution, these emerging fields offer exciting career trajectories.</w:t>
      </w:r>
    </w:p>
    <w:bookmarkEnd w:id="30"/>
    <w:bookmarkStart w:id="31" w:name="vii.-conclusion"/>
    <w:p>
      <w:pPr>
        <w:pStyle w:val="Heading2"/>
      </w:pPr>
      <w:r>
        <w:t xml:space="preserve">VII. Conclusion</w:t>
      </w:r>
    </w:p>
    <w:p>
      <w:pPr>
        <w:pStyle w:val="FirstParagraph"/>
      </w:pPr>
      <w:r>
        <w:t xml:space="preserve">In conclusion, the profession of petroleum engineering remains a cornerstone of Canada's industrial landscape. While its traditional roots lie in extraction and production, its branches are spreading into finance, technology management, and environmental sustainability. The specific context of</w:t>
      </w:r>
      <w:r>
        <w:t xml:space="preserve"> </w:t>
      </w:r>
      <w:r>
        <w:rPr>
          <w:bCs/>
          <w:b/>
        </w:rPr>
        <w:t xml:space="preserve">Canada Montreal</w:t>
      </w:r>
      <w:r>
        <w:t xml:space="preserve"> </w:t>
      </w:r>
      <w:r>
        <w:t xml:space="preserve">highlights how urban centers contribute to the energy sector through strategic oversight, financial modeling, and innovation.</w:t>
      </w:r>
    </w:p>
    <w:p>
      <w:pPr>
        <w:pStyle w:val="BodyText"/>
      </w:pPr>
      <w:r>
        <w:t xml:space="preserve">As Canada continues to balance economic growth with environmental responsibility, petroleum engineers will play a crucial role in navigating this transition. Their expertise in resource management, coupled with adaptability to new technologies and regulations, ensures that the profession remains relevant and impactful. For students and professionals alike, understanding the interplay between technical engineering skills and broader economic forces is essential for success in this evolving field.</w:t>
      </w:r>
    </w:p>
    <w:p>
      <w:pPr>
        <w:pStyle w:val="BodyText"/>
      </w:pPr>
      <w:r>
        <w:rPr>
          <w:iCs/>
          <w:i/>
        </w:rPr>
        <w:t xml:space="preserve">Note: This document was prepared as a term paper assignment focusing on the intersection of petroleum engineering, Canadian industrial practices, and the specific socio-economic role of Montreal. All statements are based on general industry knowledge and regulatory frameworks current to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Petroleum Engineering in Canada, with a Focus on Montreal</dc:title>
  <dc:creator/>
  <dc:language>en</dc:language>
  <cp:keywords/>
  <dcterms:created xsi:type="dcterms:W3CDTF">2026-07-30T12:05:28Z</dcterms:created>
  <dcterms:modified xsi:type="dcterms:W3CDTF">2026-07-30T12:05:28Z</dcterms:modified>
</cp:coreProperties>
</file>

<file path=docProps/custom.xml><?xml version="1.0" encoding="utf-8"?>
<Properties xmlns="http://schemas.openxmlformats.org/officeDocument/2006/custom-properties" xmlns:vt="http://schemas.openxmlformats.org/officeDocument/2006/docPropsVTypes"/>
</file>