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Canada</w:t>
      </w:r>
      <w:r>
        <w:t xml:space="preserve"> </w:t>
      </w:r>
      <w:r>
        <w:t xml:space="preserve">Toronto</w:t>
      </w:r>
    </w:p>
    <w:bookmarkStart w:id="27" w:name="X729c4e30603f6ab79e9c3679988fec7f692a34d"/>
    <w:p>
      <w:pPr>
        <w:pStyle w:val="Heading1"/>
      </w:pPr>
      <w:r>
        <w:t xml:space="preserve">The Evolving Role of the Petroleum Engineer in Canada Toronto</w:t>
      </w:r>
    </w:p>
    <w:p>
      <w:pPr>
        <w:pStyle w:val="FirstParagraph"/>
      </w:pPr>
      <w:r>
        <w:rPr>
          <w:bCs/>
          <w:b/>
        </w:rPr>
        <w:t xml:space="preserve">Date:</w:t>
      </w:r>
      <w:r>
        <w:t xml:space="preserve"> </w:t>
      </w:r>
      <w:r>
        <w:t xml:space="preserve">October 26, 2023</w:t>
      </w:r>
      <w:r>
        <w:br/>
      </w:r>
      <w:r>
        <w:rPr>
          <w:bCs/>
          <w:b/>
        </w:rPr>
        <w:t xml:space="preserve">To:</w:t>
      </w:r>
    </w:p>
    <w:p>
      <w:pPr>
        <w:pStyle w:val="BodyText"/>
      </w:pPr>
      <w:r>
        <w:br/>
      </w:r>
      <w:r>
        <w:t xml:space="preserve">&gt;</w:t>
      </w:r>
    </w:p>
    <w:bookmarkStart w:id="20" w:name="i.-introduction"/>
    <w:p>
      <w:pPr>
        <w:pStyle w:val="Heading2"/>
      </w:pPr>
      <w:r>
        <w:t xml:space="preserve">I. Introduction</w:t>
      </w:r>
    </w:p>
    <w:p>
      <w:pPr>
        <w:pStyle w:val="FirstParagraph"/>
      </w:pPr>
      <w:r>
        <w:t xml:space="preserve">The energy sector remains a cornerstone of the global economy, and nowhere is this more evident than in Canada. Historically dominated by heavy oil sands extraction in Alberta, the industry is undergoing a significant transformation driven by technological innovation, environmental regulations, and shifting economic landscapes. Within this dynamic context, the</w:t>
      </w:r>
      <w:r>
        <w:t xml:space="preserve"> </w:t>
      </w:r>
      <w:r>
        <w:t xml:space="preserve">Petroleum Engineer</w:t>
      </w:r>
      <w:r>
        <w:t xml:space="preserve"> </w:t>
      </w:r>
      <w:r>
        <w:t xml:space="preserve">plays a pivotal role that extends far beyond traditional reservoir management. This term paper explores the multifaceted responsibilities of petroleum engineers in Canada today and specifically examines their growing significance within</w:t>
      </w:r>
      <w:r>
        <w:t xml:space="preserve"> </w:t>
      </w:r>
      <w:r>
        <w:t xml:space="preserve">Canada Toronto</w:t>
      </w:r>
      <w:r>
        <w:t xml:space="preserve">, a city increasingly becoming a hub for energy services, corporate headquarters, and technological innovation in the sector.</w:t>
      </w:r>
    </w:p>
    <w:bookmarkEnd w:id="20"/>
    <w:bookmarkStart w:id="21" w:name="X4fa8c8e5a70b6ad5dcb4d69682519232a4f7491"/>
    <w:p>
      <w:pPr>
        <w:pStyle w:val="Heading2"/>
      </w:pPr>
      <w:r>
        <w:t xml:space="preserve">II. The Core Responsibilities of the Modern Petroleum Engineer</w:t>
      </w:r>
    </w:p>
    <w:p>
      <w:pPr>
        <w:pStyle w:val="FirstParagraph"/>
      </w:pPr>
      <w:r>
        <w:t xml:space="preserve">A</w:t>
      </w:r>
      <w:r>
        <w:t xml:space="preserve"> </w:t>
      </w:r>
      <w:r>
        <w:t xml:space="preserve">Petroleum Engineer</w:t>
      </w:r>
      <w:r>
        <w:t xml:space="preserve"> </w:t>
      </w:r>
      <w:r>
        <w:t xml:space="preserve">is responsible for determining the best methods to extract oil and gas from deposits below the Earth's surface. Traditionally, this role involved extensive fieldwork in remote locations across Western Canada. However, the modern scope of practice has broadened significantly. Today’s engineers must integrate geology, chemistry, and physics with advanced data analytics to optimize extraction processes while minimizing environmental impact.</w:t>
      </w:r>
    </w:p>
    <w:p>
      <w:pPr>
        <w:pStyle w:val="BodyText"/>
      </w:pPr>
      <w:r>
        <w:t xml:space="preserve">Key responsibilities include reservoir simulation, well completion design, and production optimization. Engineers utilize sophisticated software to model fluid flow in porous media, predicting how oil will move through rock formations under various pressures and temperatures. This predictive capability is crucial for maximizing recovery rates while ensuring the structural integrity of wells over their lifecycle. Furthermore, as sustainability becomes a paramount concern, petroleum engineers are increasingly tasked with developing Carbon Capture, Utilization, and Storage (CCUS) solutions to mitigate greenhouse gas emissions associated with extraction activities.</w:t>
      </w:r>
    </w:p>
    <w:bookmarkEnd w:id="21"/>
    <w:bookmarkStart w:id="22" w:name="iii.-the-energy-landscape-in-canada"/>
    <w:p>
      <w:pPr>
        <w:pStyle w:val="Heading2"/>
      </w:pPr>
      <w:r>
        <w:t xml:space="preserve">III. The Energy Landscape in Canada</w:t>
      </w:r>
    </w:p>
    <w:p>
      <w:pPr>
        <w:pStyle w:val="FirstParagraph"/>
      </w:pPr>
      <w:r>
        <w:t xml:space="preserve">Canada holds the third-largest proven oil reserves in the world, primarily located in the Athabasca oil sands of Alberta. However, the national energy strategy is shifting towards a more diversified and lower-carbon portfolio. Government policies are enforcing stricter emissions caps and promoting investment in renewable energy integration. Consequently, petroleum engineers must adapt to this regulatory environment by adopting cleaner technologies.</w:t>
      </w:r>
    </w:p>
    <w:p>
      <w:pPr>
        <w:pStyle w:val="BodyText"/>
      </w:pPr>
      <w:r>
        <w:t xml:space="preserve">Innovation is key to maintaining Canada's competitiveness on the global stage. Engineers are currently leading research into steam-assisted gravity drainage (SAGD) improvements, in-situ combustion methods, and enhanced oil recovery techniques that reduce water usage and energy consumption. These advancements are not merely technical upgrades; they are strategic necessities for the survival of the industry in a carbon-conscious world.</w:t>
      </w:r>
    </w:p>
    <w:bookmarkEnd w:id="22"/>
    <w:bookmarkStart w:id="23" w:name="X8e2262fa11f2f371dff0b1db2bd804efba1ac35"/>
    <w:p>
      <w:pPr>
        <w:pStyle w:val="Heading2"/>
      </w:pPr>
      <w:r>
        <w:t xml:space="preserve">IV. The Rise of Canada Toronto as an Energy Hub</w:t>
      </w:r>
    </w:p>
    <w:p>
      <w:pPr>
        <w:pStyle w:val="FirstParagraph"/>
      </w:pPr>
      <w:r>
        <w:t xml:space="preserve">While Alberta remains the operational heart of Canada’s oil and gas industry,</w:t>
      </w:r>
      <w:r>
        <w:t xml:space="preserve"> </w:t>
      </w:r>
      <w:r>
        <w:t xml:space="preserve">Canada Toronto</w:t>
      </w:r>
      <w:r>
        <w:t xml:space="preserve"> </w:t>
      </w:r>
      <w:r>
        <w:t xml:space="preserve">has emerged as a critical administrative, financial, and technological center for energy companies. Many major petroleum corporations have established their headquarters in downtown Toronto to be closer to investors, regulatory bodies like Natural Resources Canada, and international partners. This shift has created a high demand for specialized professionals who can bridge the gap between technical engineering operations and corporate strategy.</w:t>
      </w:r>
    </w:p>
    <w:p>
      <w:pPr>
        <w:pStyle w:val="BodyText"/>
      </w:pPr>
      <w:r>
        <w:t xml:space="preserve">In this urban context, the role of the</w:t>
      </w:r>
      <w:r>
        <w:t xml:space="preserve"> </w:t>
      </w:r>
      <w:r>
        <w:t xml:space="preserve">Petroleum Engineer</w:t>
      </w:r>
      <w:r>
        <w:t xml:space="preserve"> </w:t>
      </w:r>
      <w:r>
        <w:t xml:space="preserve">in Toronto differs from that of their counterparts on-site in Alberta. Engineers based in Toronto often focus on project management, regulatory compliance, environmental impact assessments, and investment analysis. They serve as liaisons between field operations and executive leadership, translating complex engineering data into actionable business strategies. Moreover, Toronto’s vibrant tech ecosystem provides opportunities for petroleum engineers to collaborate with software developers and data scientists to create digital twins of reservoirs and automate production processes.</w:t>
      </w:r>
    </w:p>
    <w:bookmarkEnd w:id="23"/>
    <w:bookmarkStart w:id="24" w:name="X9768c6d0c9fc0486756ddfd6583d99b9242653f"/>
    <w:p>
      <w:pPr>
        <w:pStyle w:val="Heading2"/>
      </w:pPr>
      <w:r>
        <w:t xml:space="preserve">V. Interdisciplinary Collaboration in Urban Settings</w:t>
      </w:r>
    </w:p>
    <w:p>
      <w:pPr>
        <w:pStyle w:val="FirstParagraph"/>
      </w:pPr>
      <w:r>
        <w:t xml:space="preserve">The presence of</w:t>
      </w:r>
      <w:r>
        <w:t xml:space="preserve"> </w:t>
      </w:r>
      <w:r>
        <w:t xml:space="preserve">Petroleum Engineers</w:t>
      </w:r>
      <w:r>
        <w:t xml:space="preserve"> </w:t>
      </w:r>
      <w:r>
        <w:t xml:space="preserve">in Toronto facilitates interdisciplinary collaboration that is essential for modern energy challenges. The city’s universities, including the University of Toronto and Ryerson (TMU), produce a steady stream of graduates skilled in both engineering and sustainability practices. This academic-industry nexus allows for rapid prototyping of new technologies. For instance, engineers working in Toronto often collaborate with environmental scientists to develop strategies for land reclamation after extraction activities cease.</w:t>
      </w:r>
    </w:p>
    <w:p>
      <w:pPr>
        <w:pStyle w:val="BodyText"/>
      </w:pPr>
      <w:r>
        <w:t xml:space="preserve">Additionally, the financial district’s proximity encourages engagement with green financing initiatives. Engineers must understand the economic viability of low-carbon projects to secure funding from banks and institutional investors who are increasingly prioritizing Environmental, Social, and Governance (ESG) criteria. This requires a deep understanding not only of engineering principles but also of financial modeling and policy frameworks.</w:t>
      </w:r>
    </w:p>
    <w:bookmarkEnd w:id="24"/>
    <w:bookmarkStart w:id="25" w:name="vi.-challenges-and-future-outlook"/>
    <w:p>
      <w:pPr>
        <w:pStyle w:val="Heading2"/>
      </w:pPr>
      <w:r>
        <w:t xml:space="preserve">VI. Challenges and Future Outlook</w:t>
      </w:r>
    </w:p>
    <w:p>
      <w:pPr>
        <w:pStyle w:val="FirstParagraph"/>
      </w:pPr>
      <w:r>
        <w:t xml:space="preserve">The transition to a lower-carbon economy presents significant challenges for</w:t>
      </w:r>
      <w:r>
        <w:t xml:space="preserve"> </w:t>
      </w:r>
      <w:r>
        <w:t xml:space="preserve">Petroleum Engineers</w:t>
      </w:r>
      <w:r>
        <w:t xml:space="preserve">. There is an ongoing tension between the need to extract remaining fossil fuel resources responsibly and the global push for renewable energy alternatives. Engineers must navigate these complexities by embracing continuous learning and adapting their skill sets. The ability to work on hybrid projects that combine traditional oil and gas extraction with geothermal energy or hydrogen production is becoming increasingly valuable.</w:t>
      </w:r>
    </w:p>
    <w:p>
      <w:pPr>
        <w:pStyle w:val="BodyText"/>
      </w:pPr>
      <w:r>
        <w:t xml:space="preserve">In</w:t>
      </w:r>
      <w:r>
        <w:t xml:space="preserve"> </w:t>
      </w:r>
      <w:r>
        <w:t xml:space="preserve">Canada Toronto</w:t>
      </w:r>
      <w:r>
        <w:t xml:space="preserve">, this adaptability is reflected in the job market, where employers seek candidates with versatile backgrounds. The future outlook for petroleum engineers in Canada suggests a continued evolution of their role. Rather than disappearing, the profession is transforming into one that integrates energy systems thinking, focusing on efficiency, sustainability, and technological integration.</w:t>
      </w:r>
    </w:p>
    <w:bookmarkEnd w:id="25"/>
    <w:bookmarkStart w:id="26" w:name="vii.-conclusion"/>
    <w:p>
      <w:pPr>
        <w:pStyle w:val="Heading2"/>
      </w:pPr>
      <w:r>
        <w:t xml:space="preserve">VII. Conclusion</w:t>
      </w:r>
    </w:p>
    <w:p>
      <w:pPr>
        <w:pStyle w:val="FirstParagraph"/>
      </w:pPr>
      <w:r>
        <w:t xml:space="preserve">In conclusion, the</w:t>
      </w:r>
      <w:r>
        <w:t xml:space="preserve"> </w:t>
      </w:r>
      <w:r>
        <w:t xml:space="preserve">Petroleum Engineer</w:t>
      </w:r>
      <w:r>
        <w:t xml:space="preserve"> </w:t>
      </w:r>
      <w:r>
        <w:t xml:space="preserve">remains an indispensable figure in Canada’s energy sector. While their traditional roles are rooted in extraction technology, their modern responsibilities encompass a wide range of disciplines including environmental science, data analytics, and corporate strategy. The emergence of</w:t>
      </w:r>
      <w:r>
        <w:t xml:space="preserve"> </w:t>
      </w:r>
      <w:r>
        <w:t xml:space="preserve">Canada Toronto</w:t>
      </w:r>
      <w:r>
        <w:t xml:space="preserve"> </w:t>
      </w:r>
      <w:r>
        <w:t xml:space="preserve">as a central hub for energy management and innovation highlights the changing geography and nature of this profession. As Canada strives to balance its economic interests with environmental stewardship, petroleum engineers will continue to lead the charge in developing sustainable solutions that ensure energy security for future generations. Their work in both field operations and urban centers like Toronto is critical to shaping a resilient and responsible energy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Canada Toronto</dc:title>
  <dc:creator/>
  <dc:language>en</dc:language>
  <cp:keywords/>
  <dcterms:created xsi:type="dcterms:W3CDTF">2026-07-30T12:07:39Z</dcterms:created>
  <dcterms:modified xsi:type="dcterms:W3CDTF">2026-07-30T12:07:39Z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