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Chile</w:t>
      </w:r>
      <w:r>
        <w:t xml:space="preserve"> </w:t>
      </w:r>
      <w:r>
        <w:t xml:space="preserve">Santiago</w:t>
      </w:r>
    </w:p>
    <w:bookmarkStart w:id="28" w:name="term-paper"/>
    <w:p>
      <w:pPr>
        <w:pStyle w:val="Heading1"/>
      </w:pPr>
      <w:r>
        <w:t xml:space="preserve">Term Paper</w:t>
      </w:r>
    </w:p>
    <w:bookmarkStart w:id="27" w:name="X17d4f79f5f6bfd8750d707af6c6e152042f370c"/>
    <w:p>
      <w:pPr>
        <w:pStyle w:val="Heading2"/>
      </w:pPr>
      <w:r>
        <w:t xml:space="preserve">The Strategic Evolution of the Petroleum Engineer in Chile Santiago: Navigating Energy Transition and Technical Excellence</w:t>
      </w:r>
    </w:p>
    <w:p>
      <w:pPr>
        <w:pStyle w:val="FirstParagraph"/>
      </w:pPr>
      <w:r>
        <w:rPr>
          <w:bCs/>
          <w:b/>
        </w:rPr>
        <w:t xml:space="preserve">Synopsis:</w:t>
      </w:r>
    </w:p>
    <w:p>
      <w:pPr>
        <w:pStyle w:val="BodyText"/>
      </w:pPr>
      <w:r>
        <w:t xml:space="preserve">This paper explores the critical role of the Petroleum Engineer within the specific socio-economic and geological context of Chile, with a particular focus on the operational headquarters located in Santiago. It examines how these professionals are adapting to a changing energy landscape, balancing traditional hydrocarbon extraction efficiencies with new sustainability mandates. The analysis highlights why expertise from Chile Santiago remains central to national energy security despite global shifts toward renewable sources.</w:t>
      </w:r>
    </w:p>
    <w:bookmarkStart w:id="20" w:name="introduction"/>
    <w:p>
      <w:pPr>
        <w:pStyle w:val="Heading3"/>
      </w:pPr>
      <w:r>
        <w:t xml:space="preserve">1. Introduction</w:t>
      </w:r>
    </w:p>
    <w:p>
      <w:pPr>
        <w:pStyle w:val="FirstParagraph"/>
      </w:pPr>
      <w:r>
        <w:t xml:space="preserve">The global energy sector is currently undergoing one of its most profound transformations in history, driven by climate change concerns and technological advancements. Within this volatile landscape, the profession of the Petroleum Engineer remains pivotal, particularly in nations with significant hydrocarbon reserves or strategic geographic positions for energy distribution. In South America, Chile presents a unique case study. While not traditionally viewed as a massive oil producer compared to its neighbors like Brazil or Venezuela, Chile has recently experienced an energy renaissance due to discoveries in offshore basins and the critical role it plays as a logistical hub.</w:t>
      </w:r>
    </w:p>
    <w:p>
      <w:pPr>
        <w:pStyle w:val="BodyText"/>
      </w:pPr>
      <w:r>
        <w:t xml:space="preserve">This term paper focuses specifically on the Petroleum Engineer operating out of Chile Santiago. The capital city serves not only as the political heart of the nation but also as the corporate headquarters for major energy firms, including state-owned entities like ENAP (Empresa Nacional del Petróleo) and international joint ventures. Understanding how a Petroleum Engineer functions within this specific urban and regulatory environment is essential for comprehending modern energy management in Latin America. The engineer is no longer just a technical extractor of resources but also a strategist navigating complex environmental laws, economic fluctuations, and the imperative of energy transition.</w:t>
      </w:r>
    </w:p>
    <w:bookmarkEnd w:id="20"/>
    <w:bookmarkStart w:id="21" w:name="X3899fa31080d5d31eb709bece32ed98ac7c0024"/>
    <w:p>
      <w:pPr>
        <w:pStyle w:val="Heading3"/>
      </w:pPr>
      <w:r>
        <w:t xml:space="preserve">2. Geopolitical and Geological Context: Why Chile Santiago?</w:t>
      </w:r>
    </w:p>
    <w:p>
      <w:pPr>
        <w:pStyle w:val="FirstParagraph"/>
      </w:pPr>
      <w:r>
        <w:t xml:space="preserve">To understand the necessity of the Petroleum Engineer in this region, one must first look at the geological reality. Chile’s territory is vast and diverse, featuring several sedimentary basins such as Magallanes, Arauco-Salado, and Parinacota. Furthermore, significant offshore discoveries have been made in recent years along the northern and southern coasts. However, extraction is technically challenging due to deep waters and harsh environmental conditions.</w:t>
      </w:r>
    </w:p>
    <w:p>
      <w:pPr>
        <w:pStyle w:val="BodyText"/>
      </w:pPr>
      <w:r>
        <w:t xml:space="preserve">This is where the strategic hub of Chile Santiago becomes vital. While physical drilling occurs in remote locations like Patagonia or the Atacama Desert, the intellectual core resides in Santiago. Here, Petroleum Engineers coordinate logistics, manage reservoir modeling using high-performance computing clusters located in tech parks near downtown Santiago, and liaise with government regulators. The concentration of talent and corporate decision-making power in Chile Santiago allows for a centralized approach to risk management and investment strategy that is crucial for capital-intensive projects.</w:t>
      </w:r>
    </w:p>
    <w:bookmarkEnd w:id="21"/>
    <w:bookmarkStart w:id="22" w:name="X898f17ed9845a4050ebaa68215137627dacf75d"/>
    <w:p>
      <w:pPr>
        <w:pStyle w:val="Heading3"/>
      </w:pPr>
      <w:r>
        <w:t xml:space="preserve">3. The Modern Role: From Extraction to Integration</w:t>
      </w:r>
    </w:p>
    <w:p>
      <w:pPr>
        <w:pStyle w:val="FirstParagraph"/>
      </w:pPr>
      <w:r>
        <w:t xml:space="preserve">The traditional definition of a Petroleum Engineer involved maximizing the recovery of crude oil and natural gas. While this remains a core competency, the role has expanded significantly for engineers based in Chile Santiago. Today’s professional must possess a multidisciplinary skill set that includes data analytics, environmental science, and public policy interpretation.</w:t>
      </w:r>
    </w:p>
    <w:p>
      <w:pPr>
        <w:pStyle w:val="BodyText"/>
      </w:pPr>
      <w:r>
        <w:rPr>
          <w:bCs/>
          <w:b/>
        </w:rPr>
        <w:t xml:space="preserve">3.1 Technological Innovation</w:t>
      </w:r>
    </w:p>
    <w:p>
      <w:pPr>
        <w:pStyle w:val="BodyText"/>
      </w:pPr>
      <w:r>
        <w:t xml:space="preserve">In Santiago’s corporate headquarters, Petroleum Engineers lead digital transformation initiatives. They implement Artificial Intelligence (AI) and Machine Learning (ML) algorithms to predict reservoir behavior and optimize drilling paths. Given Chile’s complex geology, accurate prediction models are not just efficiency tools but safety necessities. The engineers in Chile Santiago work closely with international tech firms to adapt global software solutions to local geological constraints.</w:t>
      </w:r>
    </w:p>
    <w:p>
      <w:pPr>
        <w:pStyle w:val="BodyText"/>
      </w:pPr>
      <w:r>
        <w:rPr>
          <w:bCs/>
          <w:b/>
        </w:rPr>
        <w:t xml:space="preserve">3.2 Environmental Compliance and Sustainability</w:t>
      </w:r>
    </w:p>
    <w:p>
      <w:pPr>
        <w:pStyle w:val="BodyText"/>
      </w:pPr>
      <w:r>
        <w:t xml:space="preserve">The most significant shift in the Petroleum Engineer’s mandate is the integration of sustainability. In Chile, regulatory pressure is high, driven by both domestic civil society and international agreements such as the Paris Agreement. A Petroleum Engineer in Chile Santiago must ensure that operations meet rigorous environmental standards. This involves designing projects that minimize carbon footprints, managing waste disposal effectively, and integrating Carbon Capture and Storage (CCS) technologies where feasible. The engineer acts as a bridge between technical feasibility and environmental stewardship.</w:t>
      </w:r>
    </w:p>
    <w:bookmarkEnd w:id="22"/>
    <w:bookmarkStart w:id="23" w:name="Xb0f72abbbca146c5b676ffbc80067af574dffc0"/>
    <w:p>
      <w:pPr>
        <w:pStyle w:val="Heading3"/>
      </w:pPr>
      <w:r>
        <w:t xml:space="preserve">4. Economic Implications and National Security</w:t>
      </w:r>
    </w:p>
    <w:p>
      <w:pPr>
        <w:pStyle w:val="FirstParagraph"/>
      </w:pPr>
      <w:r>
        <w:t xml:space="preserve">Petroleum products remain essential for Chile’s economy, powering transportation, industry, and agriculture. Although the country has made massive strides in renewable energy adoption (particularly solar power in the north and wind energy in the south), oil remains indispensable for certain sectors where electrification is not yet viable. The Petroleum Engineer plays a direct role in ensuring national energy security by optimizing domestic production to reduce reliance on imported fuels, thereby improving Chile’s trade balance.</w:t>
      </w:r>
    </w:p>
    <w:p>
      <w:pPr>
        <w:pStyle w:val="BodyText"/>
      </w:pPr>
      <w:r>
        <w:t xml:space="preserve">Furthermore, engineers operating from Chile Santiago are tasked with diversifying the energy mix. This includes exploring opportunities for producing hydrogen from natural gas with CCS (blue hydrogen) or utilizing biogas. The strategic planning conducted by these professionals influences long-term national infrastructure development and investment flows.</w:t>
      </w:r>
    </w:p>
    <w:bookmarkEnd w:id="23"/>
    <w:bookmarkStart w:id="24" w:name="challenges-and-future-outlook"/>
    <w:p>
      <w:pPr>
        <w:pStyle w:val="Heading3"/>
      </w:pPr>
      <w:r>
        <w:t xml:space="preserve">5. Challenges and Future Outlook</w:t>
      </w:r>
    </w:p>
    <w:p>
      <w:pPr>
        <w:pStyle w:val="FirstParagraph"/>
      </w:pPr>
      <w:r>
        <w:t xml:space="preserve">The Petroleum Engineer in Chile Santiago faces numerous challenges. The primary obstacle is the "energy transition paradox": while the world moves away from fossil fuels, capital expenditure for new oil projects may dry up, yet demand remains stable or even grows in developing economies. Engineers must find ways to maximize efficiency and profitability from existing assets while advocating for investment in low-carbon technologies.</w:t>
      </w:r>
    </w:p>
    <w:p>
      <w:pPr>
        <w:pStyle w:val="BodyText"/>
      </w:pPr>
      <w:r>
        <w:t xml:space="preserve">Additionally, social license to operate is a critical issue. Local communities often resist extraction projects due to environmental concerns. Petroleum Engineers are increasingly required to engage with stakeholders, demonstrating transparency and committing to community development initiatives. This soft skill aspect of the job is becoming as important as technical proficiency.</w:t>
      </w:r>
    </w:p>
    <w:bookmarkEnd w:id="24"/>
    <w:bookmarkStart w:id="25" w:name="conclusion"/>
    <w:p>
      <w:pPr>
        <w:pStyle w:val="Heading3"/>
      </w:pPr>
      <w:r>
        <w:t xml:space="preserve">6. Conclusion</w:t>
      </w:r>
    </w:p>
    <w:p>
      <w:pPr>
        <w:pStyle w:val="FirstParagraph"/>
      </w:pPr>
      <w:r>
        <w:t xml:space="preserve">In conclusion, the role of the Petroleum Engineer in Chile Santiago is dynamic, complex, and indispensable. It is a profession that has evolved from purely technical extraction to holistic energy management. The Petroleum Engineer serves as a guardian of national resources, an innovator in technology integration, and a leader in sustainable practices.</w:t>
      </w:r>
    </w:p>
    <w:p>
      <w:pPr>
        <w:pStyle w:val="BodyText"/>
      </w:pPr>
      <w:r>
        <w:t xml:space="preserve">As Chile continues to navigate its path toward carbon neutrality by 2050, the expertise residing in Chile Santiago will be crucial. These professionals ensure that the transition is orderly and economically viable. They do not merely extract oil; they manage a legacy energy system while building the foundation for a future integrated energy matrix. Therefore, understanding the specific contributions of the Petroleum Engineer in this geographic and cultural context is key to grasping the future of Latin American energy policy.</w:t>
      </w:r>
    </w:p>
    <w:bookmarkEnd w:id="25"/>
    <w:bookmarkStart w:id="26" w:name="references-simulated"/>
    <w:p>
      <w:pPr>
        <w:pStyle w:val="Heading3"/>
      </w:pPr>
      <w:r>
        <w:t xml:space="preserve">7. References (Simulated)</w:t>
      </w:r>
    </w:p>
    <w:p>
      <w:pPr>
        <w:numPr>
          <w:ilvl w:val="0"/>
          <w:numId w:val="1001"/>
        </w:numPr>
        <w:pStyle w:val="Compact"/>
      </w:pPr>
      <w:r>
        <w:t xml:space="preserve">National Energy Commission (CNE) Chile. (2023).</w:t>
      </w:r>
      <w:r>
        <w:t xml:space="preserve"> </w:t>
      </w:r>
      <w:r>
        <w:rPr>
          <w:iCs/>
          <w:i/>
        </w:rPr>
        <w:t xml:space="preserve">Energy Balance Report 2023</w:t>
      </w:r>
      <w:r>
        <w:t xml:space="preserve">. Santiago, Chile.</w:t>
      </w:r>
    </w:p>
    <w:p>
      <w:pPr>
        <w:numPr>
          <w:ilvl w:val="0"/>
          <w:numId w:val="1001"/>
        </w:numPr>
        <w:pStyle w:val="Compact"/>
      </w:pPr>
      <w:r>
        <w:t xml:space="preserve">Banco Central de Chile. (2024).</w:t>
      </w:r>
      <w:r>
        <w:t xml:space="preserve"> </w:t>
      </w:r>
      <w:r>
        <w:rPr>
          <w:iCs/>
          <w:i/>
        </w:rPr>
        <w:t xml:space="preserve">Economic Impact of the Hydrocarbon Sector</w:t>
      </w:r>
      <w:r>
        <w:t xml:space="preserve">. Economic Studies Division.</w:t>
      </w:r>
    </w:p>
    <w:p>
      <w:pPr>
        <w:numPr>
          <w:ilvl w:val="0"/>
          <w:numId w:val="1001"/>
        </w:numPr>
        <w:pStyle w:val="Compact"/>
      </w:pPr>
      <w:r>
        <w:t xml:space="preserve">Society of Petroleum Engineers (SPE) Latin America Chapter. (2023).</w:t>
      </w:r>
      <w:r>
        <w:t xml:space="preserve"> </w:t>
      </w:r>
      <w:r>
        <w:rPr>
          <w:iCs/>
          <w:i/>
        </w:rPr>
        <w:t xml:space="preserve">Innovation in Offshore Drilling: Case Studies from Chile</w:t>
      </w:r>
      <w:r>
        <w:t xml:space="preserve">.</w:t>
      </w:r>
    </w:p>
    <w:p>
      <w:pPr>
        <w:numPr>
          <w:ilvl w:val="0"/>
          <w:numId w:val="1001"/>
        </w:numPr>
        <w:pStyle w:val="Compact"/>
      </w:pPr>
      <w:r>
        <w:t xml:space="preserve">Empresa Nacional del Petróleo (ENAP). (2023).</w:t>
      </w:r>
      <w:r>
        <w:t xml:space="preserve"> </w:t>
      </w:r>
      <w:r>
        <w:rPr>
          <w:iCs/>
          <w:i/>
        </w:rPr>
        <w:t xml:space="preserve">Sustainability Report and Strategic Plan 2030</w:t>
      </w:r>
      <w:r>
        <w:t xml:space="preserve">. Santiago, Chile.</w:t>
      </w:r>
    </w:p>
    <w:p>
      <w:pPr>
        <w:numPr>
          <w:ilvl w:val="0"/>
          <w:numId w:val="1001"/>
        </w:numPr>
        <w:pStyle w:val="Compact"/>
      </w:pPr>
      <w:r>
        <w:t xml:space="preserve">Mineduc. (2024).</w:t>
      </w:r>
      <w:r>
        <w:t xml:space="preserve"> </w:t>
      </w:r>
      <w:r>
        <w:rPr>
          <w:iCs/>
          <w:i/>
        </w:rPr>
        <w:t xml:space="preserve">Trends in Higher Education for Engineering Professionals in South America</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Chile Santiago</dc:title>
  <dc:creator/>
  <dc:language>en</dc:language>
  <cp:keywords/>
  <dcterms:created xsi:type="dcterms:W3CDTF">2026-07-30T10:31:12Z</dcterms:created>
  <dcterms:modified xsi:type="dcterms:W3CDTF">2026-07-30T10:31:12Z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