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1" w:name="term-paper"/>
    <w:p>
      <w:pPr>
        <w:pStyle w:val="Heading1"/>
      </w:pPr>
      <w:r>
        <w:t xml:space="preserve">Term Paper</w:t>
      </w:r>
    </w:p>
    <w:bookmarkStart w:id="20" w:name="X531eef78bbe33514a88efd5d313f4597b48e773"/>
    <w:p>
      <w:pPr>
        <w:pStyle w:val="Heading2"/>
      </w:pPr>
      <w:r>
        <w:t xml:space="preserve">The Strategic Integration of the Petroleum Engineer in the Oil and Gas Sector of Egypt Alexandria</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Industrial Engineering &amp; Energy Resources</w:t>
      </w:r>
      <w:r>
        <w:br/>
      </w:r>
      <w:r>
        <w:rPr>
          <w:bCs/>
          <w:b/>
        </w:rPr>
        <w:t xml:space="preserve">Audience:</w:t>
      </w:r>
      <w:r>
        <w:t xml:space="preserve"> </w:t>
      </w:r>
      <w:r>
        <w:t xml:space="preserve">Academic Faculty and Industry Stakeholders</w:t>
      </w:r>
    </w:p>
    <w:bookmarkEnd w:id="20"/>
    <w:bookmarkEnd w:id="21"/>
    <w:bookmarkStart w:id="22" w:name="abstract"/>
    <w:p>
      <w:pPr>
        <w:pStyle w:val="Heading3"/>
      </w:pPr>
      <w:r>
        <w:t xml:space="preserve">Abstract</w:t>
      </w:r>
    </w:p>
    <w:p>
      <w:pPr>
        <w:pStyle w:val="FirstParagraph"/>
      </w:pPr>
      <w:r>
        <w:t xml:space="preserve">This Term Paper analyzes the critical role of the Petroleum Engineer within the specific geopolitical and industrial context of Egypt Alexandria. As a historic port city with deep-rooted ties to maritime logistics and modern energy infrastructure, Alexandria serves as a pivotal hub for Egypt’s oil refining, storage, and export capabilities. This document explores how Petroleum Engineers in this region contribute to national energy security, environmental sustainability, and technological innovation. It argues that the integration of advanced engineering principles in Alexandria is essential for maximizing reservoir efficiency while adhering to global environmental standards.</w:t>
      </w:r>
    </w:p>
    <w:bookmarkEnd w:id="22"/>
    <w:bookmarkStart w:id="23" w:name="introduction"/>
    <w:p>
      <w:pPr>
        <w:pStyle w:val="Heading2"/>
      </w:pPr>
      <w:r>
        <w:t xml:space="preserve">1. Introduction</w:t>
      </w:r>
    </w:p>
    <w:p>
      <w:pPr>
        <w:pStyle w:val="FirstParagraph"/>
      </w:pPr>
      <w:r>
        <w:t xml:space="preserve">The global energy landscape is undergoing a profound transformation, driven by the dual forces of decarbonization and rising demand for hydrocarbons in emerging economies. In this volatile context, Egypt stands as a significant player in the Eastern Mediterranean energy basin. Within this national framework,</w:t>
      </w:r>
      <w:r>
        <w:t xml:space="preserve"> </w:t>
      </w:r>
      <w:r>
        <w:rPr>
          <w:bCs/>
          <w:b/>
        </w:rPr>
        <w:t xml:space="preserve">Egypt Alexandria</w:t>
      </w:r>
      <w:r>
        <w:t xml:space="preserve"> </w:t>
      </w:r>
      <w:r>
        <w:t xml:space="preserve">occupies a unique strategic position. As one of the largest cities on the Mediterranean coast and home to major industrial zones, it serves as a gateway for energy imports and exports.</w:t>
      </w:r>
    </w:p>
    <w:p>
      <w:pPr>
        <w:pStyle w:val="BodyText"/>
      </w:pPr>
      <w:r>
        <w:t xml:space="preserve">The core subject of this study is the</w:t>
      </w:r>
      <w:r>
        <w:t xml:space="preserve"> </w:t>
      </w:r>
      <w:r>
        <w:rPr>
          <w:bCs/>
          <w:b/>
        </w:rPr>
        <w:t xml:space="preserve">Petroleum Engineer</w:t>
      </w:r>
      <w:r>
        <w:t xml:space="preserve">. Often misunderstood as solely focused on drilling, modern petroleum engineering encompasses a broad spectrum of disciplines including reservoir simulation, production optimization, and enhanced oil recovery (EOR). This Term Paper aims to delineate how these specialized skills are applied in</w:t>
      </w:r>
      <w:r>
        <w:t xml:space="preserve"> </w:t>
      </w:r>
      <w:r>
        <w:rPr>
          <w:bCs/>
          <w:b/>
        </w:rPr>
        <w:t xml:space="preserve">Egypt Alexandria</w:t>
      </w:r>
      <w:r>
        <w:t xml:space="preserve">, where the intersection of marine logistics and petrochemical processing creates a complex operational environment. By examining the local challenges and opportunities, we can better understand how Petroleum Engineers act as the linchpin between geological potential and economic viability.</w:t>
      </w:r>
    </w:p>
    <w:bookmarkEnd w:id="23"/>
    <w:bookmarkStart w:id="24" w:name="X666dc410ae74953ecbf19cdbd83cb749284e813"/>
    <w:p>
      <w:pPr>
        <w:pStyle w:val="Heading2"/>
      </w:pPr>
      <w:r>
        <w:t xml:space="preserve">2. The Geopolitical and Industrial Context of Egypt Alexandria</w:t>
      </w:r>
    </w:p>
    <w:p>
      <w:pPr>
        <w:pStyle w:val="FirstParagraph"/>
      </w:pPr>
      <w:r>
        <w:t xml:space="preserve">To understand the necessity of specialized engineering roles, one must first appreciate the industrial landscape of</w:t>
      </w:r>
      <w:r>
        <w:t xml:space="preserve"> </w:t>
      </w:r>
      <w:r>
        <w:rPr>
          <w:bCs/>
          <w:b/>
        </w:rPr>
        <w:t xml:space="preserve">Egypt Alexandria</w:t>
      </w:r>
      <w:r>
        <w:t xml:space="preserve">. Historically known as a center for trade, Alexandria has evolved into an industrial powerhouse. It hosts several major refineries, including the Amiral Oil Company refinery and other downstream facilities operated by state-owned entities such as PETROCHEM and Orascom Construction partners.</w:t>
      </w:r>
    </w:p>
    <w:p>
      <w:pPr>
        <w:pStyle w:val="BodyText"/>
      </w:pPr>
      <w:r>
        <w:t xml:space="preserve">The city’s proximity to offshore discoveries in the Mediterranean Sea, particularly those made by companies like BP (Zohr field) and Eni, makes it a critical hub for processing natural gas and associated liquids. The infrastructure here is not merely about extraction; it is about transportation, storage, and value addition. Consequently, the demand for technical expertise in</w:t>
      </w:r>
      <w:r>
        <w:t xml:space="preserve"> </w:t>
      </w:r>
      <w:r>
        <w:rPr>
          <w:bCs/>
          <w:b/>
        </w:rPr>
        <w:t xml:space="preserve">Egypt Alexandria</w:t>
      </w:r>
      <w:r>
        <w:t xml:space="preserve"> </w:t>
      </w:r>
      <w:r>
        <w:t xml:space="preserve">extends beyond the wellbore to include pipeline integrity management, refinery optimization, and terminal logistics.</w:t>
      </w:r>
    </w:p>
    <w:bookmarkEnd w:id="24"/>
    <w:bookmarkStart w:id="27" w:name="X1d81088ae82e49e08ce7685d14a9f1fa40c2d03"/>
    <w:p>
      <w:pPr>
        <w:pStyle w:val="Heading2"/>
      </w:pPr>
      <w:r>
        <w:t xml:space="preserve">3. The Role of the Petroleum Engineer in Modern Operations</w:t>
      </w:r>
    </w:p>
    <w:p>
      <w:pPr>
        <w:pStyle w:val="FirstParagraph"/>
      </w:pPr>
      <w:r>
        <w:t xml:space="preserve">The traditional definition of a Petroleum Engineer has expanded significantly. In the context of</w:t>
      </w:r>
      <w:r>
        <w:t xml:space="preserve"> </w:t>
      </w:r>
      <w:r>
        <w:rPr>
          <w:bCs/>
          <w:b/>
        </w:rPr>
        <w:t xml:space="preserve">Egypt Alexandria</w:t>
      </w:r>
      <w:r>
        <w:t xml:space="preserve">, these professionals are tasked with ensuring that upstream assets remain profitable while downstream facilities operate at peak efficiency.</w:t>
      </w:r>
    </w:p>
    <w:bookmarkStart w:id="25" w:name="X19df9bc0c9cdaf3f4aa6b4b1d47aea07508bd0c"/>
    <w:p>
      <w:pPr>
        <w:pStyle w:val="Heading3"/>
      </w:pPr>
      <w:r>
        <w:t xml:space="preserve">3.1 Reservoir Management and Enhanced Oil Recovery</w:t>
      </w:r>
    </w:p>
    <w:p>
      <w:pPr>
        <w:pStyle w:val="FirstParagraph"/>
      </w:pPr>
      <w:r>
        <w:t xml:space="preserve">Mature fields in the Western Desert and offshore areas require sophisticated management strategies. Petroleum Engineers utilize advanced reservoir modeling to predict fluid flow and optimize production rates. In Egypt, where many oil fields are past their primary depletion stage, the application of EOR techniques is vital. Engineers design injection schemes involving water or gas to maintain pressure and displace residual hydrocarbons, thereby extending the life of assets that supply processing plants in Alexandria.</w:t>
      </w:r>
    </w:p>
    <w:bookmarkEnd w:id="25"/>
    <w:bookmarkStart w:id="26" w:name="production-optimization"/>
    <w:p>
      <w:pPr>
        <w:pStyle w:val="Heading3"/>
      </w:pPr>
      <w:r>
        <w:t xml:space="preserve">3.2 Production Optimization</w:t>
      </w:r>
    </w:p>
    <w:p>
      <w:pPr>
        <w:pStyle w:val="FirstParagraph"/>
      </w:pPr>
      <w:r>
        <w:t xml:space="preserve">In</w:t>
      </w:r>
      <w:r>
        <w:t xml:space="preserve"> </w:t>
      </w:r>
      <w:r>
        <w:rPr>
          <w:bCs/>
          <w:b/>
        </w:rPr>
        <w:t xml:space="preserve">Egypt Alexandria</w:t>
      </w:r>
      <w:r>
        <w:t xml:space="preserve">, the focus is also heavily placed on production engineering. This involves designing well completions that minimize friction and maximize flow from the reservoir to the surface. Given the complex geological formations of Egypt, Petroleum Engineers must tailor completion strategies to handle varying pressure and temperature conditions. They work closely with geologists to interpret seismic data, ensuring that drilling operations target the most productive zones, thus reducing risk and cost.</w:t>
      </w:r>
    </w:p>
    <w:bookmarkEnd w:id="26"/>
    <w:bookmarkEnd w:id="27"/>
    <w:bookmarkStart w:id="28" w:name="X4265b2f30e5fc8d3046822dfa5591b6be692785"/>
    <w:p>
      <w:pPr>
        <w:pStyle w:val="Heading2"/>
      </w:pPr>
      <w:r>
        <w:t xml:space="preserve">4. Environmental Sustainability and Regulatory Compliance</w:t>
      </w:r>
    </w:p>
    <w:p>
      <w:pPr>
        <w:pStyle w:val="FirstParagraph"/>
      </w:pPr>
      <w:r>
        <w:t xml:space="preserve">A defining characteristic of modern Petroleum Engineering is the emphasis on environmental stewardship. In a coastal city like</w:t>
      </w:r>
      <w:r>
        <w:t xml:space="preserve"> </w:t>
      </w:r>
      <w:r>
        <w:rPr>
          <w:bCs/>
          <w:b/>
        </w:rPr>
        <w:t xml:space="preserve">Egypt Alexandria</w:t>
      </w:r>
      <w:r>
        <w:t xml:space="preserve">, environmental protection is not just a regulatory requirement but a social imperative. The presence of dense population centers, tourism infrastructure, and marine ecosystems necessitates rigorous safety and pollution control measures.</w:t>
      </w:r>
    </w:p>
    <w:p>
      <w:pPr>
        <w:pStyle w:val="BodyText"/>
      </w:pPr>
      <w:r>
        <w:t xml:space="preserve">Petroleum Engineers are responsible for implementing technologies that reduce flaring, manage produced water effectively, and monitor greenhouse gas emissions. This includes the design of closed-loop systems in refineries to prevent chemical leaks into the Mediterranean Sea. Furthermore, engineers are increasingly involved in Carbon Capture, Utilization, and Storage (CCUS) projects. Egypt has been exploring CCUS as a means to decarbonize its oil and gas sector while extending its use as a fuel source. Engineers in Alexandria are at the forefront of evaluating site suitability for CO2 storage and designing the infrastructure required to transport captured carbon.</w:t>
      </w:r>
    </w:p>
    <w:bookmarkEnd w:id="28"/>
    <w:bookmarkStart w:id="29" w:name="X5a60f428847194157dcc02eed3003af1c7e1414"/>
    <w:p>
      <w:pPr>
        <w:pStyle w:val="Heading2"/>
      </w:pPr>
      <w:r>
        <w:t xml:space="preserve">5. Technological Innovation and Digital Transformation</w:t>
      </w:r>
    </w:p>
    <w:p>
      <w:pPr>
        <w:pStyle w:val="FirstParagraph"/>
      </w:pPr>
      <w:r>
        <w:t xml:space="preserve">The digital revolution is reshaping the energy sector, and Petroleum Engineers in</w:t>
      </w:r>
      <w:r>
        <w:t xml:space="preserve"> </w:t>
      </w:r>
      <w:r>
        <w:rPr>
          <w:bCs/>
          <w:b/>
        </w:rPr>
        <w:t xml:space="preserve">Egypt Alexandria</w:t>
      </w:r>
      <w:r>
        <w:t xml:space="preserve"> </w:t>
      </w:r>
      <w:r>
        <w:t xml:space="preserve">are leveraging these advancements. The integration of Artificial Intelligence (AI) and Machine Learning (ML) into reservoir management allows for real-time decision-making. Predictive maintenance algorithms help engineers anticipate equipment failures in refineries and pipelines, minimizing downtime.</w:t>
      </w:r>
    </w:p>
    <w:p>
      <w:pPr>
        <w:pStyle w:val="BodyText"/>
      </w:pPr>
      <w:r>
        <w:t xml:space="preserve">Moreover, the concept of the "Digital Twin" is being adopted by major operators in the region. By creating virtual replicas of physical assets, Petroleum Engineers can simulate various operational scenarios to optimize performance without risking actual hardware. This technological agility is crucial for maintaining competitiveness in a global market where efficiency margins are tight.</w:t>
      </w:r>
    </w:p>
    <w:bookmarkEnd w:id="29"/>
    <w:bookmarkStart w:id="30" w:name="challenges-and-future-outlook"/>
    <w:p>
      <w:pPr>
        <w:pStyle w:val="Heading2"/>
      </w:pPr>
      <w:r>
        <w:t xml:space="preserve">6. Challenges and Future Outlook</w:t>
      </w:r>
    </w:p>
    <w:p>
      <w:pPr>
        <w:pStyle w:val="FirstParagraph"/>
      </w:pPr>
      <w:r>
        <w:t xml:space="preserve">Despite the progress, challenges remain. The transition to renewable energy sources poses a long-term threat to fossil fuel demand. However, this also presents an opportunity for Petroleum Engineers to pivot their skill sets toward hydrogen production and geothermal energy. In</w:t>
      </w:r>
      <w:r>
        <w:t xml:space="preserve"> </w:t>
      </w:r>
      <w:r>
        <w:rPr>
          <w:bCs/>
          <w:b/>
        </w:rPr>
        <w:t xml:space="preserve">Egypt Alexandria</w:t>
      </w:r>
      <w:r>
        <w:t xml:space="preserve">, there is growing interest in producing green hydrogen using solar power, which requires integrating existing oil and gas infrastructure with new renewable systems.</w:t>
      </w:r>
    </w:p>
    <w:p>
      <w:pPr>
        <w:pStyle w:val="BodyText"/>
      </w:pPr>
      <w:r>
        <w:t xml:space="preserve">Additionally, there is a need for continuous education and capacity building. As technology evolves, the curriculum for engineering students and the training programs for professionals must adapt. Collaboration between academic institutions in Alexandria, such as Alexandria University, and industry leaders is essential to cultivate a workforce capable of meeting future demands.</w:t>
      </w:r>
    </w:p>
    <w:bookmarkEnd w:id="30"/>
    <w:bookmarkStart w:id="32" w:name="conclusion"/>
    <w:p>
      <w:pPr>
        <w:pStyle w:val="Heading2"/>
      </w:pPr>
      <w:r>
        <w:t xml:space="preserve">7. Conclusion</w:t>
      </w:r>
    </w:p>
    <w:p>
      <w:pPr>
        <w:pStyle w:val="FirstParagraph"/>
      </w:pPr>
      <w:r>
        <w:t xml:space="preserve">In conclusion, this Term Paper has demonstrated that the Petroleum Engineer is an indispensable asset to the industrial ecosystem of</w:t>
      </w:r>
      <w:r>
        <w:t xml:space="preserve"> </w:t>
      </w:r>
      <w:r>
        <w:rPr>
          <w:bCs/>
          <w:b/>
        </w:rPr>
        <w:t xml:space="preserve">Egypt Alexandria</w:t>
      </w:r>
      <w:r>
        <w:t xml:space="preserve">. Their role transcends traditional extraction, encompassing reservoir optimization, environmental protection, and technological innovation. As Egypt continues to assert its position as an energy hub in the Mediterranean region, the expertise provided by these engineers will be critical in balancing economic growth with sustainability.</w:t>
      </w:r>
    </w:p>
    <w:p>
      <w:pPr>
        <w:pStyle w:val="BodyText"/>
      </w:pPr>
      <w:r>
        <w:t xml:space="preserve">The synergy between the geological potential of Egypt and the strategic logistics of Alexandria creates a unique environment for engineering excellence. By embracing digital transformation and adhering to strict environmental standards, Petroleum Engineers will ensure that this sector remains robust and relevant for decades to come. The future of energy in</w:t>
      </w:r>
      <w:r>
        <w:t xml:space="preserve"> </w:t>
      </w:r>
      <w:r>
        <w:rPr>
          <w:bCs/>
          <w:b/>
        </w:rPr>
        <w:t xml:space="preserve">Egypt Alexandria</w:t>
      </w:r>
      <w:r>
        <w:t xml:space="preserve"> </w:t>
      </w:r>
      <w:r>
        <w:t xml:space="preserve">depends not just on what is in the ground, but on the ingenuity and adaptability of those who engineer its extraction and utilization.</w:t>
      </w:r>
    </w:p>
    <w:p>
      <w:r>
        <w:pict>
          <v:rect style="width:0;height:1.5pt" o:hralign="center" o:hrstd="t" o:hr="t"/>
        </w:pict>
      </w:r>
    </w:p>
    <w:bookmarkStart w:id="31" w:name="bibliography"/>
    <w:p>
      <w:pPr>
        <w:pStyle w:val="Heading3"/>
      </w:pPr>
      <w:r>
        <w:t xml:space="preserve">Bibliography</w:t>
      </w:r>
    </w:p>
    <w:p>
      <w:pPr>
        <w:numPr>
          <w:ilvl w:val="0"/>
          <w:numId w:val="1001"/>
        </w:numPr>
        <w:pStyle w:val="Compact"/>
      </w:pPr>
      <w:r>
        <w:t xml:space="preserve">American Association of Petroleum Geologists (AAPG). "Reservoir Engineering Fundamentals."</w:t>
      </w:r>
    </w:p>
    <w:p>
      <w:pPr>
        <w:numPr>
          <w:ilvl w:val="0"/>
          <w:numId w:val="1001"/>
        </w:numPr>
        <w:pStyle w:val="Compact"/>
      </w:pPr>
      <w:r>
        <w:t xml:space="preserve">Egyptian General Petroleum Corporation (EGPC). Annual Reports on National Production Statistics.</w:t>
      </w:r>
    </w:p>
    <w:p>
      <w:pPr>
        <w:numPr>
          <w:ilvl w:val="0"/>
          <w:numId w:val="1001"/>
        </w:numPr>
        <w:pStyle w:val="Compact"/>
      </w:pPr>
      <w:r>
        <w:t xml:space="preserve">Society of Petroleum Engineers (SPE). "The Role of Digitalization in Modern Oilfield Operations."</w:t>
      </w:r>
    </w:p>
    <w:p>
      <w:pPr>
        <w:numPr>
          <w:ilvl w:val="0"/>
          <w:numId w:val="1001"/>
        </w:numPr>
        <w:pStyle w:val="Compact"/>
      </w:pPr>
      <w:r>
        <w:t xml:space="preserve">National Research Center of Egypt. "Environmental Impact Assessment of Coastal Industrial Zones: A Case Study of Alexandria."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Egypt Alexandria</dc:title>
  <dc:creator/>
  <dc:language>en</dc:language>
  <cp:keywords/>
  <dcterms:created xsi:type="dcterms:W3CDTF">2026-07-30T07:56:49Z</dcterms:created>
  <dcterms:modified xsi:type="dcterms:W3CDTF">2026-07-30T07:56:49Z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