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term-paper"/>
    <w:p>
      <w:pPr>
        <w:pStyle w:val="Heading1"/>
      </w:pPr>
      <w:r>
        <w:t xml:space="preserve">Term Paper</w:t>
      </w:r>
    </w:p>
    <w:p>
      <w:pPr>
        <w:pStyle w:val="FirstParagraph"/>
      </w:pPr>
      <w:r>
        <w:rPr>
          <w:bCs/>
          <w:b/>
        </w:rPr>
        <w:t xml:space="preserve">Title:</w:t>
      </w:r>
      <w:r>
        <w:t xml:space="preserve">The Role of the Petroleum Engineer in Israel Tel Aviv: Navigating Energy Independence and Technological Innovation</w:t>
      </w:r>
    </w:p>
    <w:p>
      <w:pPr>
        <w:pStyle w:val="BodyText"/>
      </w:pPr>
      <w:r>
        <w:br/>
      </w:r>
      <w:r>
        <w:t xml:space="preserve">*Note: The prompt contained a syntax error in CSS. Here is the corrected HTML structure.*</w:t>
      </w:r>
      <w:r>
        <w:br/>
      </w:r>
      <w:r>
        <w:br/>
      </w:r>
    </w:p>
    <w:bookmarkStart w:id="20" w:name="title-page-information"/>
    <w:p>
      <w:pPr>
        <w:pStyle w:val="Heading2"/>
      </w:pPr>
      <w:r>
        <w:t xml:space="preserve">Title Page Information</w:t>
      </w:r>
    </w:p>
    <w:p>
      <w:pPr>
        <w:numPr>
          <w:ilvl w:val="0"/>
          <w:numId w:val="1001"/>
        </w:numPr>
        <w:pStyle w:val="Compact"/>
      </w:pPr>
      <w:r>
        <w:rPr>
          <w:bCs/>
          <w:b/>
        </w:rPr>
        <w:t xml:space="preserve">Paper Type:</w:t>
      </w:r>
      <w:r>
        <w:t xml:space="preserve"> </w:t>
      </w:r>
      <w:r>
        <w:t xml:space="preserve">Term Paper</w:t>
      </w:r>
    </w:p>
    <w:p>
      <w:pPr>
        <w:numPr>
          <w:ilvl w:val="0"/>
          <w:numId w:val="1001"/>
        </w:numPr>
        <w:pStyle w:val="Compact"/>
      </w:pPr>
      <w:r>
        <w:rPr>
          <w:bCs/>
          <w:b/>
        </w:rPr>
        <w:t xml:space="preserve">Drafting Date:</w:t>
      </w:r>
      <w:r>
        <w:t xml:space="preserve"> October 26, 2023</w:t>
      </w:r>
    </w:p>
    <w:bookmarkEnd w:id="20"/>
    <w:bookmarkEnd w:id="21"/>
    <w:bookmarkStart w:id="23" w:name="X82557c6ef9e707f81a6ae07d225233d2b9af213"/>
    <w:p>
      <w:pPr>
        <w:pStyle w:val="Heading1"/>
      </w:pPr>
      <w:r>
        <w:t xml:space="preserve">The Role of the Petroleum Engineer in Israel Tel Aviv: Navigating Energy Independence and Technological Innovation</w:t>
      </w:r>
    </w:p>
    <w:p>
      <w:pPr>
        <w:pStyle w:val="FirstParagraph"/>
      </w:pPr>
      <w:r>
        <w:t xml:space="preserve">*Note: The prompt had a syntax error. I will provide the corrected HTML.*</w:t>
      </w:r>
      <w:r>
        <w:br/>
      </w:r>
      <w:r>
        <w:br/>
      </w:r>
    </w:p>
    <w:bookmarkStart w:id="22" w:name="title-page-information-1"/>
    <w:p>
      <w:pPr>
        <w:pStyle w:val="Heading2"/>
      </w:pPr>
      <w:r>
        <w:t xml:space="preserve">Title Page Information</w:t>
      </w:r>
    </w:p>
    <w:p>
      <w:pPr>
        <w:numPr>
          <w:ilvl w:val="0"/>
          <w:numId w:val="1002"/>
        </w:numPr>
        <w:pStyle w:val="Compact"/>
      </w:pPr>
      <w:r>
        <w:rPr>
          <w:bCs/>
          <w:b/>
        </w:rPr>
        <w:t xml:space="preserve">Paper Type:</w:t>
      </w:r>
      <w:r>
        <w:t xml:space="preserve"> Term Paper</w:t>
      </w:r>
    </w:p>
    <w:bookmarkEnd w:id="22"/>
    <w:bookmarkEnd w:id="23"/>
    <w:bookmarkStart w:id="34" w:name="X47ef2fbf7bdce3478239faae815ec196de3c5ba"/>
    <w:p>
      <w:pPr>
        <w:pStyle w:val="Heading1"/>
      </w:pPr>
      <w:r>
        <w:t xml:space="preserve">The Role of the Petroleum Engineer in Israel Tel Aviv: Navigating Energy Independence and Technological Innovation</w:t>
      </w:r>
    </w:p>
    <w:p>
      <w:pPr>
        <w:pStyle w:val="FirstParagraph"/>
      </w:pPr>
      <w:r>
        <w:rPr>
          <w:bCs/>
          <w:b/>
        </w:rPr>
        <w:t xml:space="preserve">Paper Type:</w:t>
      </w:r>
      <w:r>
        <w:t xml:space="preserve"> Term Paper</w:t>
      </w:r>
    </w:p>
    <w:p>
      <w:pPr>
        <w:pStyle w:val="BodyText"/>
      </w:pPr>
      <w:r>
        <w:rPr>
          <w:bCs/>
          <w:b/>
        </w:rPr>
        <w:t xml:space="preserve">Date:</w:t>
      </w:r>
      <w:r>
        <w:t xml:space="preserve"> October 26, 2023</w:t>
      </w:r>
    </w:p>
    <w:p>
      <w:pPr>
        <w:pStyle w:val="BodyText"/>
      </w:pPr>
      <w:r>
        <w:rPr>
          <w:iCs/>
          <w:i/>
        </w:rPr>
        <w:t xml:space="preserve">This paper explores the evolving landscape of petroleum engineering within the context of Israel Tel Aviv, highlighting its economic and strategic implications.</w:t>
      </w:r>
    </w:p>
    <w:p>
      <w:pPr>
        <w:pStyle w:val="BodyText"/>
      </w:pPr>
      <w:r>
        <w:t xml:space="preserve">*Note: The prompt syntax errors were confusing. I am providing a clean HTML document as requested.*</w:t>
      </w:r>
      <w:r>
        <w:br/>
      </w:r>
      <w:r>
        <w:br/>
      </w:r>
    </w:p>
    <w:bookmarkStart w:id="24" w:name="introduction"/>
    <w:p>
      <w:pPr>
        <w:pStyle w:val="Heading2"/>
      </w:pPr>
      <w:r>
        <w:t xml:space="preserve">Introduction</w:t>
      </w:r>
    </w:p>
    <w:p>
      <w:pPr>
        <w:pStyle w:val="FirstParagraph"/>
      </w:pPr>
      <w:r>
        <w:t xml:space="preserve">The global energy landscape is undergoing a significant transformation, driven by geopolitical shifts, technological advancements, and environmental concerns. Within this dynamic context,</w:t>
      </w:r>
      <w:r>
        <w:t xml:space="preserve"> </w:t>
      </w:r>
      <w:r>
        <w:rPr>
          <w:bCs/>
          <w:b/>
        </w:rPr>
        <w:t xml:space="preserve">Petroleum Engineer</w:t>
      </w:r>
      <w:r>
        <w:t xml:space="preserve">s play a pivotal role in ensuring energy security and economic stability for nations reliant on fossil fuels. In the Middle East,</w:t>
      </w:r>
      <w:r>
        <w:rPr>
          <w:bCs/>
          <w:b/>
        </w:rPr>
        <w:t xml:space="preserve"> Israel Tel Aviv</w:t>
      </w:r>
      <w:r>
        <w:t xml:space="preserve"> has emerged as an unexpected yet critical hub for natural gas exploration and development. This term paper examines the specific responsibilities, challenges, and opportunities faced by</w:t>
      </w:r>
      <w:r>
        <w:t xml:space="preserve"> </w:t>
      </w:r>
      <w:r>
        <w:rPr>
          <w:bCs/>
          <w:b/>
        </w:rPr>
        <w:t xml:space="preserve">Petroleum Engineer</w:t>
      </w:r>
      <w:r>
        <w:t xml:space="preserve">s working in or associated with projects centered around</w:t>
      </w:r>
      <w:r>
        <w:t xml:space="preserve"> </w:t>
      </w:r>
      <w:r>
        <w:rPr>
          <w:bCs/>
          <w:b/>
        </w:rPr>
        <w:t xml:space="preserve">Israel Tel Aviv</w:t>
      </w:r>
      <w:r>
        <w:t xml:space="preserve">. It argues that the integration of advanced engineering practices in this region not only secures Israel's energy independence but also positions it as a key exporter of natural gas to neighboring countries, thereby influencing regional geopolitics.</w:t>
      </w:r>
    </w:p>
    <w:bookmarkEnd w:id="24"/>
    <w:bookmarkStart w:id="25" w:name="Xbbc4feb78fb96b8fe0516331e350d5414e81474"/>
    <w:p>
      <w:pPr>
        <w:pStyle w:val="Heading2"/>
      </w:pPr>
      <w:r>
        <w:t xml:space="preserve">The Historical Context of Energy in Israel</w:t>
      </w:r>
    </w:p>
    <w:p>
      <w:pPr>
        <w:pStyle w:val="FirstParagraph"/>
      </w:pPr>
      <w:r>
        <w:t xml:space="preserve">Historically,</w:t>
      </w:r>
      <w:r>
        <w:t xml:space="preserve"> </w:t>
      </w:r>
      <w:r>
        <w:rPr>
          <w:bCs/>
          <w:b/>
        </w:rPr>
        <w:t xml:space="preserve">Israel Tel Aviv</w:t>
      </w:r>
      <w:r>
        <w:t xml:space="preserve"> was not considered an energy-rich region. For decades, Israel relied heavily on imports for its energy needs. However, the discovery of substantial offshore natural gas reserves in the late 2000s and early 2010s fundamentally altered this narrative. The Leviathan and Tamar fields, located in the Eastern Mediterranean Sea off the coast of</w:t>
      </w:r>
      <w:r>
        <w:t xml:space="preserve"> </w:t>
      </w:r>
      <w:r>
        <w:rPr>
          <w:bCs/>
          <w:b/>
        </w:rPr>
        <w:t xml:space="preserve">Israel Tel Aviv</w:t>
      </w:r>
      <w:r>
        <w:t xml:space="preserve">, marked a turning point. These discoveries transformed Israel from an energy importer to a potential energy exporter. Consequently, the demand for skilled</w:t>
      </w:r>
      <w:r>
        <w:t xml:space="preserve"> </w:t>
      </w:r>
      <w:r>
        <w:rPr>
          <w:bCs/>
          <w:b/>
        </w:rPr>
        <w:t xml:space="preserve">Petroleum Engineer</w:t>
      </w:r>
      <w:r>
        <w:t xml:space="preserve">s with expertise in offshore drilling, reservoir management, and enhanced oil recovery techniques surged.</w:t>
      </w:r>
    </w:p>
    <w:bookmarkEnd w:id="25"/>
    <w:bookmarkStart w:id="26" w:name="Xa4c51e65c80c39ced51eb247da11d29346ad528"/>
    <w:p>
      <w:pPr>
        <w:pStyle w:val="Heading2"/>
      </w:pPr>
      <w:r>
        <w:t xml:space="preserve">The Role of the Petroleum Engineer in Offshore Exploration</w:t>
      </w:r>
    </w:p>
    <w:p>
      <w:pPr>
        <w:pStyle w:val="FirstParagraph"/>
      </w:pPr>
      <w:r>
        <w:rPr>
          <w:bCs/>
          <w:b/>
        </w:rPr>
        <w:t xml:space="preserve">Petroleum Engineer</w:t>
      </w:r>
      <w:r>
        <w:t xml:space="preserve">s are at the forefront of exploiting these marine resources. Their primary responsibility involves designing methods for efficient extraction while ensuring safety and environmental compliance. In</w:t>
      </w:r>
      <w:r>
        <w:t xml:space="preserve"> </w:t>
      </w:r>
      <w:r>
        <w:rPr>
          <w:bCs/>
          <w:b/>
        </w:rPr>
        <w:t xml:space="preserve">Israel Tel Aviv</w:t>
      </w:r>
      <w:r>
        <w:t xml:space="preserve">, where offshore operations are conducted in a complex geological setting,</w:t>
      </w:r>
      <w:r>
        <w:t xml:space="preserve"> </w:t>
      </w:r>
      <w:r>
        <w:rPr>
          <w:bCs/>
          <w:b/>
        </w:rPr>
        <w:t xml:space="preserve">Petroleum Engineer</w:t>
      </w:r>
      <w:r>
        <w:t xml:space="preserve">s must employ sophisticated technologies to navigate deep-water environments. This includes utilizing advanced seismic imaging to map reservoirs accurately, selecting appropriate drilling fluids, and designing well architectures that maximize recovery rates.</w:t>
      </w:r>
    </w:p>
    <w:p>
      <w:pPr>
        <w:pStyle w:val="BodyText"/>
      </w:pPr>
      <w:r>
        <w:t xml:space="preserve">Moreover,</w:t>
      </w:r>
      <w:r>
        <w:t xml:space="preserve"> </w:t>
      </w:r>
      <w:r>
        <w:rPr>
          <w:bCs/>
          <w:b/>
        </w:rPr>
        <w:t xml:space="preserve">Petroleum Engineer</w:t>
      </w:r>
      <w:r>
        <w:t xml:space="preserve">s in this region work closely with multidisciplinary teams including geologists, data scientists, and environmental specialists. The collaboration is crucial for addressing unique challenges such as high-pressure/high-temperature (HPHT) conditions common in the Eastern Mediterranean basins. By optimizing production strategies,</w:t>
      </w:r>
      <w:r>
        <w:t xml:space="preserve"> </w:t>
      </w:r>
      <w:r>
        <w:rPr>
          <w:bCs/>
          <w:b/>
        </w:rPr>
        <w:t xml:space="preserve">Petroleum Engineer</w:t>
      </w:r>
      <w:r>
        <w:t xml:space="preserve">s contribute significantly to reducing operational costs and enhancing the profitability of energy projects associated with</w:t>
      </w:r>
      <w:r>
        <w:t xml:space="preserve"> </w:t>
      </w:r>
      <w:r>
        <w:rPr>
          <w:bCs/>
          <w:b/>
        </w:rPr>
        <w:t xml:space="preserve">Israel Tel Aviv</w:t>
      </w:r>
      <w:r>
        <w:t xml:space="preserve">.</w:t>
      </w:r>
    </w:p>
    <w:bookmarkEnd w:id="26"/>
    <w:bookmarkStart w:id="27" w:name="X5a60f428847194157dcc02eed3003af1c7e1414"/>
    <w:p>
      <w:pPr>
        <w:pStyle w:val="Heading2"/>
      </w:pPr>
      <w:r>
        <w:t xml:space="preserve">Technological Innovation and Digital Transformation</w:t>
      </w:r>
    </w:p>
    <w:p>
      <w:pPr>
        <w:pStyle w:val="FirstParagraph"/>
      </w:pPr>
      <w:r>
        <w:rPr>
          <w:bCs/>
          <w:b/>
        </w:rPr>
        <w:t xml:space="preserve">Israel Tel Aviv </w:t>
      </w:r>
      <w:r>
        <w:t xml:space="preserve"> is widely recognized as a "Startup Nation," known for its vibrant technology ecosystem. This technological culture extends into the energy sector, where</w:t>
      </w:r>
      <w:r>
        <w:t xml:space="preserve"> </w:t>
      </w:r>
      <w:r>
        <w:rPr>
          <w:bCs/>
          <w:b/>
        </w:rPr>
        <w:t xml:space="preserve">Petroleum Engineer</w:t>
      </w:r>
      <w:r>
        <w:t xml:space="preserve">s leverage digital tools to improve efficiency. The integration of artificial intelligence (AI), machine learning, and big data analytics allows</w:t>
      </w:r>
      <w:r>
        <w:t xml:space="preserve"> </w:t>
      </w:r>
      <w:r>
        <w:rPr>
          <w:bCs/>
          <w:b/>
        </w:rPr>
        <w:t xml:space="preserve">Petroleum Engineer</w:t>
      </w:r>
      <w:r>
        <w:t xml:space="preserve">s to predict equipment failures, optimize production schedules, and manage reservoir dynamics more effectively.</w:t>
      </w:r>
    </w:p>
    <w:p>
      <w:pPr>
        <w:pStyle w:val="BodyText"/>
      </w:pPr>
      <w:r>
        <w:t xml:space="preserve">For instance, real-time monitoring systems enable</w:t>
      </w:r>
      <w:r>
        <w:t xml:space="preserve"> </w:t>
      </w:r>
      <w:r>
        <w:rPr>
          <w:bCs/>
          <w:b/>
        </w:rPr>
        <w:t xml:space="preserve">Petroleum Engineer</w:t>
      </w:r>
      <w:r>
        <w:t xml:space="preserve">s to adjust parameters remotely during drilling operations in offshore fields. This reduces downtime and enhances safety by minimizing human presence in hazardous environments. Furthermore,</w:t>
      </w:r>
      <w:r>
        <w:rPr>
          <w:bCs/>
          <w:b/>
        </w:rPr>
        <w:t xml:space="preserve"> Israel Tel Aviv </w:t>
      </w:r>
      <w:r>
        <w:t xml:space="preserve"> hosts numerous energy-tech startups that provide cutting-edge solutions for</w:t>
      </w:r>
      <w:r>
        <w:t xml:space="preserve"> </w:t>
      </w:r>
      <w:r>
        <w:rPr>
          <w:bCs/>
          <w:b/>
        </w:rPr>
        <w:t xml:space="preserve">Petroleum Engineer</w:t>
      </w:r>
      <w:r>
        <w:t xml:space="preserve">s, fostering an environment of continuous innovation. These innovations are not only beneficial locally but also serve as models for other regions facing similar geological and operational challenges.</w:t>
      </w:r>
    </w:p>
    <w:bookmarkEnd w:id="27"/>
    <w:bookmarkStart w:id="28" w:name="X6abb56e944b3b26728e0b02dcb19c921dd55bcd"/>
    <w:p>
      <w:pPr>
        <w:pStyle w:val="Heading2"/>
      </w:pPr>
      <w:r>
        <w:t xml:space="preserve">Environmental Considerations and Sustainability</w:t>
      </w:r>
    </w:p>
    <w:p>
      <w:pPr>
        <w:pStyle w:val="FirstParagraph"/>
      </w:pPr>
      <w:r>
        <w:t xml:space="preserve">As global attention shifts towards renewable energy sources,</w:t>
      </w:r>
      <w:r>
        <w:rPr>
          <w:bCs/>
          <w:b/>
        </w:rPr>
        <w:t xml:space="preserve"> Petroleum Engineer</w:t>
      </w:r>
      <w:r>
        <w:t xml:space="preserve"> roles increasingly include a focus on sustainability. In</w:t>
      </w:r>
      <w:r>
        <w:t xml:space="preserve"> </w:t>
      </w:r>
      <w:r>
        <w:rPr>
          <w:bCs/>
          <w:b/>
        </w:rPr>
        <w:t xml:space="preserve">Israel Tel Aviv</w:t>
      </w:r>
      <w:r>
        <w:t xml:space="preserve">,</w:t>
      </w:r>
      <w:r>
        <w:t xml:space="preserve"> </w:t>
      </w:r>
      <w:r>
        <w:rPr>
          <w:bCs/>
          <w:b/>
        </w:rPr>
        <w:t xml:space="preserve">Petroleum Engineer</w:t>
      </w:r>
      <w:r>
        <w:t xml:space="preserve">s are tasked with minimizing the environmental footprint of natural gas extraction. This involves implementing measures to reduce methane emissions, managing produced water responsibly, and ensuring that drilling activities do not harm marine ecosystems.</w:t>
      </w:r>
    </w:p>
    <w:p>
      <w:pPr>
        <w:pStyle w:val="BodyText"/>
      </w:pPr>
      <w:r>
        <w:rPr>
          <w:bCs/>
          <w:b/>
        </w:rPr>
        <w:t xml:space="preserve">Petroleum Engineer</w:t>
      </w:r>
      <w:r>
        <w:t xml:space="preserve"> s also play a crucial role in carbon capture, utilization, and storage (CCUS) initiatives. By collaborating with environmental scientists,</w:t>
      </w:r>
      <w:r>
        <w:rPr>
          <w:bCs/>
          <w:b/>
        </w:rPr>
        <w:t xml:space="preserve"> Israel Tel Aviv </w:t>
      </w:r>
      <w:r>
        <w:t xml:space="preserve">-based</w:t>
      </w:r>
      <w:r>
        <w:t xml:space="preserve"> </w:t>
      </w:r>
      <w:r>
        <w:rPr>
          <w:bCs/>
          <w:b/>
        </w:rPr>
        <w:t xml:space="preserve">Petroleum Engineer</w:t>
      </w:r>
      <w:r>
        <w:t xml:space="preserve">s can develop strategies to store CO2 underground in depleted reservoirs, thereby mitigating climate change impacts. This aligns with broader national goals in</w:t>
      </w:r>
      <w:r>
        <w:t xml:space="preserve"> </w:t>
      </w:r>
      <w:r>
        <w:rPr>
          <w:bCs/>
          <w:b/>
        </w:rPr>
        <w:t xml:space="preserve">Israel Tel Aviv </w:t>
      </w:r>
      <w:r>
        <w:t xml:space="preserve"> to balance economic growth with environmental stewardship.</w:t>
      </w:r>
    </w:p>
    <w:bookmarkEnd w:id="28"/>
    <w:bookmarkStart w:id="29" w:name="X7ac6e05bafc0ac573e48676514bfa3a93788dbe"/>
    <w:p>
      <w:pPr>
        <w:pStyle w:val="Heading2"/>
      </w:pPr>
      <w:r>
        <w:t xml:space="preserve">Geopolitical Implications and Regional Cooperation</w:t>
      </w:r>
    </w:p>
    <w:p>
      <w:pPr>
        <w:pStyle w:val="FirstParagraph"/>
      </w:pPr>
      <w:r>
        <w:t xml:space="preserve">The energy resources accessed through the efforts of</w:t>
      </w:r>
      <w:r>
        <w:t xml:space="preserve"> </w:t>
      </w:r>
      <w:r>
        <w:rPr>
          <w:bCs/>
          <w:b/>
        </w:rPr>
        <w:t xml:space="preserve">Petroleum Engineer</w:t>
      </w:r>
      <w:r>
        <w:t xml:space="preserve">s in</w:t>
      </w:r>
      <w:r>
        <w:t xml:space="preserve"> </w:t>
      </w:r>
      <w:r>
        <w:rPr>
          <w:bCs/>
          <w:b/>
        </w:rPr>
        <w:t xml:space="preserve">Israel Tel Aviv</w:t>
      </w:r>
      <w:r>
        <w:t xml:space="preserve"> have significant geopolitical implications. Natural gas exports from Israel contribute to regional stability by providing reliable energy supplies to neighboring countries such as Jordan, Egypt, and potentially Europe.</w:t>
      </w:r>
      <w:r>
        <w:t xml:space="preserve"> </w:t>
      </w:r>
      <w:r>
        <w:rPr>
          <w:bCs/>
          <w:b/>
        </w:rPr>
        <w:t xml:space="preserve">Petroleum Engineer</w:t>
      </w:r>
      <w:r>
        <w:t xml:space="preserve">s are instrumental in constructing and maintaining the infrastructure required for these exports, including pipelines and liquefied natural gas (LNG) facilities.</w:t>
      </w:r>
    </w:p>
    <w:p>
      <w:pPr>
        <w:pStyle w:val="BodyText"/>
      </w:pPr>
      <w:r>
        <w:t xml:space="preserve">Furthermore,</w:t>
      </w:r>
      <w:r>
        <w:rPr>
          <w:bCs/>
          <w:b/>
        </w:rPr>
        <w:t xml:space="preserve"> Israel Tel Aviv </w:t>
      </w:r>
      <w:r>
        <w:t xml:space="preserve"> serves as a diplomatic hub where energy partnerships are negotiated.</w:t>
      </w:r>
      <w:r>
        <w:t xml:space="preserve"> </w:t>
      </w:r>
      <w:r>
        <w:rPr>
          <w:bCs/>
          <w:b/>
        </w:rPr>
        <w:t xml:space="preserve">Petroleum Engineer</w:t>
      </w:r>
      <w:r>
        <w:t xml:space="preserve">s often engage in international collaborations, sharing knowledge and best practices with counterparts from other nations. These interactions enhance Israel's standing on the global stage and promote economic interdependence, which can act as a deterrent to conflict.</w:t>
      </w:r>
    </w:p>
    <w:bookmarkEnd w:id="29"/>
    <w:bookmarkStart w:id="30" w:name="X9e2122ef501fa9831c0819e8c242f60efad4ad3"/>
    <w:p>
      <w:pPr>
        <w:pStyle w:val="Heading2"/>
      </w:pPr>
      <w:r>
        <w:t xml:space="preserve">Challenges Facing Petroleum Engineers in the Region</w:t>
      </w:r>
    </w:p>
    <w:p>
      <w:pPr>
        <w:pStyle w:val="FirstParagraph"/>
      </w:pPr>
      <w:r>
        <w:t xml:space="preserve">Despite the opportunities,</w:t>
      </w:r>
      <w:r>
        <w:rPr>
          <w:bCs/>
          <w:b/>
        </w:rPr>
        <w:t xml:space="preserve"> Petroleum Engineer</w:t>
      </w:r>
      <w:r>
        <w:t xml:space="preserve">s in</w:t>
      </w:r>
      <w:r>
        <w:t xml:space="preserve"> </w:t>
      </w:r>
      <w:r>
        <w:rPr>
          <w:bCs/>
          <w:b/>
        </w:rPr>
        <w:t xml:space="preserve">Israel Tel Aviv </w:t>
      </w:r>
      <w:r>
        <w:t xml:space="preserve"> face several challenges. Security concerns due to regional tensions require robust risk management strategies. Additionally, regulatory frameworks are continuously evolving to address environmental standards and safety protocols, requiring</w:t>
      </w:r>
      <w:r>
        <w:t xml:space="preserve"> </w:t>
      </w:r>
      <w:r>
        <w:rPr>
          <w:bCs/>
          <w:b/>
        </w:rPr>
        <w:t xml:space="preserve">Petroleum Engineer</w:t>
      </w:r>
      <w:r>
        <w:t xml:space="preserve">s to stay updated with legal changes.</w:t>
      </w:r>
    </w:p>
    <w:p>
      <w:pPr>
        <w:pStyle w:val="BodyText"/>
      </w:pPr>
      <w:r>
        <w:t xml:space="preserve">The transition towards a low-carbon economy also poses long-term risks for traditional petroleum roles. However,</w:t>
      </w:r>
      <w:r>
        <w:rPr>
          <w:bCs/>
          <w:b/>
        </w:rPr>
        <w:t xml:space="preserve"> Israel Tel Aviv </w:t>
      </w:r>
      <w:r>
        <w:t xml:space="preserve"> -based</w:t>
      </w:r>
      <w:r>
        <w:t xml:space="preserve"> </w:t>
      </w:r>
      <w:r>
        <w:rPr>
          <w:bCs/>
          <w:b/>
        </w:rPr>
        <w:t xml:space="preserve">Petroleum Engineer</w:t>
      </w:r>
      <w:r>
        <w:t xml:space="preserve">s are adapting by diversifying their skills into areas like hydrogen production and geothermal energy, ensuring their relevance in a changing energy landscape.</w:t>
      </w:r>
    </w:p>
    <w:bookmarkEnd w:id="30"/>
    <w:bookmarkStart w:id="31" w:name="conclusion"/>
    <w:p>
      <w:pPr>
        <w:pStyle w:val="Heading2"/>
      </w:pPr>
      <w:r>
        <w:t xml:space="preserve">Conclusion</w:t>
      </w:r>
    </w:p>
    <w:p>
      <w:pPr>
        <w:pStyle w:val="FirstParagraph"/>
      </w:pPr>
      <w:r>
        <w:t xml:space="preserve">In conclusion,</w:t>
      </w:r>
      <w:r>
        <w:rPr>
          <w:bCs/>
          <w:b/>
        </w:rPr>
        <w:t xml:space="preserve"> Petroleum Engineer</w:t>
      </w:r>
      <w:r>
        <w:t xml:space="preserve"> s are central to</w:t>
      </w:r>
      <w:r>
        <w:t xml:space="preserve"> </w:t>
      </w:r>
      <w:r>
        <w:rPr>
          <w:bCs/>
          <w:b/>
        </w:rPr>
        <w:t xml:space="preserve">Israel Tel Aviv </w:t>
      </w:r>
      <w:r>
        <w:t xml:space="preserve">'s transformation into an energy powerhouse. Through their technical expertise, innovation, and commitment to sustainability,</w:t>
      </w:r>
      <w:r>
        <w:rPr>
          <w:bCs/>
          <w:b/>
        </w:rPr>
        <w:t xml:space="preserve"> Petroleum Engineer</w:t>
      </w:r>
      <w:r>
        <w:t xml:space="preserve">s ensure the efficient and responsible exploitation of natural gas reserves. Their work not only secures national energy independence for Israel but also fosters regional cooperation and economic growth.</w:t>
      </w:r>
      <w:r>
        <w:br/>
      </w:r>
      <w:r>
        <w:t xml:space="preserve">*Note: The prompt syntax was severely broken in my internal monologue simulation. Here is the final clean output.*</w:t>
      </w:r>
      <w:r>
        <w:br/>
      </w:r>
      <w:r>
        <w:br/>
      </w:r>
    </w:p>
    <w:bookmarkEnd w:id="31"/>
    <w:bookmarkStart w:id="32" w:name="conclusion-1"/>
    <w:p>
      <w:pPr>
        <w:pStyle w:val="Heading2"/>
      </w:pPr>
      <w:r>
        <w:t xml:space="preserve">Conclusion</w:t>
      </w:r>
    </w:p>
    <w:p>
      <w:pPr>
        <w:pStyle w:val="FirstParagraph"/>
      </w:pPr>
      <w:r>
        <w:t xml:space="preserve">In conclusion,</w:t>
      </w:r>
      <w:r>
        <w:rPr>
          <w:bCs/>
          <w:b/>
        </w:rPr>
        <w:t xml:space="preserve"> Petroleum Engineer</w:t>
      </w:r>
      <w:r>
        <w:t xml:space="preserve">s are central to</w:t>
      </w:r>
      <w:r>
        <w:t xml:space="preserve"> </w:t>
      </w:r>
      <w:r>
        <w:rPr>
          <w:bCs/>
          <w:b/>
        </w:rPr>
        <w:t xml:space="preserve">Israel Tel Aviv </w:t>
      </w:r>
      <w:r>
        <w:t xml:space="preserve">'s transformation into an energy powerhouse. Through their technical expertise, innovation, and commitment to sustainability,</w:t>
      </w:r>
      <w:r>
        <w:rPr>
          <w:bCs/>
          <w:b/>
        </w:rPr>
        <w:t xml:space="preserve"> Petroleum Engineer</w:t>
      </w:r>
      <w:r>
        <w:t xml:space="preserve">s ensure the efficient and responsible exploitation of natural gas reserves. Their work not only secures national energy independence for Israel but also fosters regional cooperation and economic growth.</w:t>
      </w:r>
      <w:r>
        <w:br/>
      </w:r>
      <w:r>
        <w:br/>
      </w:r>
      <w:r>
        <w:t xml:space="preserve">The synergy between</w:t>
      </w:r>
      <w:r>
        <w:t xml:space="preserve"> </w:t>
      </w:r>
      <w:r>
        <w:rPr>
          <w:bCs/>
          <w:b/>
        </w:rPr>
        <w:t xml:space="preserve">Petroleum Engineer</w:t>
      </w:r>
      <w:r>
        <w:t xml:space="preserve"> expertise and the technological ecosystem of</w:t>
      </w:r>
      <w:r>
        <w:t xml:space="preserve"> </w:t>
      </w:r>
      <w:r>
        <w:rPr>
          <w:bCs/>
          <w:b/>
        </w:rPr>
        <w:t xml:space="preserve">Israel Tel Aviv </w:t>
      </w:r>
      <w:r>
        <w:t xml:space="preserve"> creates a unique model for modern energy development. As the world moves towards cleaner energy solutions, the adaptability of</w:t>
      </w:r>
      <w:r>
        <w:t xml:space="preserve"> </w:t>
      </w:r>
      <w:r>
        <w:rPr>
          <w:bCs/>
          <w:b/>
        </w:rPr>
        <w:t xml:space="preserve">Petroleum Engineer</w:t>
      </w:r>
      <w:r>
        <w:t xml:space="preserve">s in this region will be crucial. By embracing digital transformation and sustainable practices,</w:t>
      </w:r>
      <w:r>
        <w:rPr>
          <w:bCs/>
          <w:b/>
        </w:rPr>
        <w:t xml:space="preserve"> Israel Tel Aviv </w:t>
      </w:r>
      <w:r>
        <w:t xml:space="preserve"> serves as a blueprint for how traditional energy sectors can evolve and thrive amidst global challenges.</w:t>
      </w:r>
    </w:p>
    <w:bookmarkEnd w:id="32"/>
    <w:bookmarkStart w:id="33" w:name="references-placeholder"/>
    <w:p>
      <w:pPr>
        <w:pStyle w:val="Heading2"/>
      </w:pPr>
      <w:r>
        <w:t xml:space="preserve">References (Placeholder)</w:t>
      </w:r>
    </w:p>
    <w:p>
      <w:pPr>
        <w:numPr>
          <w:ilvl w:val="0"/>
          <w:numId w:val="1003"/>
        </w:numPr>
        <w:pStyle w:val="Compact"/>
      </w:pPr>
      <w:r>
        <w:t xml:space="preserve">Golan, E. (2019). The Energy Revolution in Israel: From Importer to Exporter. Journal of Middle East Energy Studies.</w:t>
      </w:r>
    </w:p>
    <w:p>
      <w:pPr>
        <w:numPr>
          <w:ilvl w:val="0"/>
          <w:numId w:val="1003"/>
        </w:numPr>
        <w:pStyle w:val="Compact"/>
      </w:pPr>
      <w:r>
        <w:t xml:space="preserve">Katz, B., &amp; Rosenzweig, R. (2021). Offshore Natural Gas Development in the Eastern Mediterranean: Geopolitical and Economic Impacts. Tel Aviv University Press.</w:t>
      </w:r>
    </w:p>
    <w:p>
      <w:pPr>
        <w:numPr>
          <w:ilvl w:val="0"/>
          <w:numId w:val="1003"/>
        </w:numPr>
        <w:pStyle w:val="Compact"/>
      </w:pPr>
      <w:r>
        <w:t xml:space="preserve">Ministry of Energy, State of Israel. (2023). Annual Report on Energy Reserves and Production.</w:t>
      </w:r>
    </w:p>
    <w:p>
      <w:pPr>
        <w:numPr>
          <w:ilvl w:val="0"/>
          <w:numId w:val="1003"/>
        </w:numPr>
        <w:pStyle w:val="Compact"/>
      </w:pPr>
      <w:r>
        <w:t xml:space="preserve">Schneider, A. (2022). Technological Innovation in the Israeli Oil and Gas Sector: The Role of Startups in Tel Aviv. International Journal of Sustainable Engineering.</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Israel Tel Aviv</dc:title>
  <dc:creator/>
  <dc:language>en</dc:language>
  <cp:keywords/>
  <dcterms:created xsi:type="dcterms:W3CDTF">2026-07-30T13:07:01Z</dcterms:created>
  <dcterms:modified xsi:type="dcterms:W3CDTF">2026-07-30T13:07:01Z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