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6" w:name="term-paper"/>
    <w:p>
      <w:pPr>
        <w:pStyle w:val="Heading1"/>
      </w:pPr>
      <w:r>
        <w:t xml:space="preserve">Term Paper</w:t>
      </w:r>
    </w:p>
    <w:p>
      <w:pPr>
        <w:pStyle w:val="FirstParagraph"/>
      </w:pPr>
      <w:r>
        <w:br/>
      </w:r>
      <w:r>
        <w:br/>
      </w:r>
    </w:p>
    <w:p>
      <w:pPr>
        <w:pStyle w:val="BodyText"/>
      </w:pPr>
      <w:r>
        <w:rPr>
          <w:bCs/>
          <w:b/>
        </w:rPr>
        <w:t xml:space="preserve">Title:</w:t>
      </w:r>
      <w:r>
        <w:t xml:space="preserve">The Strategic Role of the Petroleum Engineer in the Energy Landscape of Kuwait City</w:t>
      </w:r>
    </w:p>
    <w:p>
      <w:pPr>
        <w:pStyle w:val="BodyText"/>
      </w:pPr>
      <w:r>
        <w:br/>
      </w:r>
      <w:r>
        <w:br/>
      </w:r>
    </w:p>
    <w:p>
      <w:pPr>
        <w:pStyle w:val="BodyText"/>
      </w:pPr>
      <w:r>
        <w:rPr>
          <w:bCs/>
          <w:b/>
        </w:rPr>
        <w:t xml:space="preserve">Student Name:</w:t>
      </w:r>
      <w:r>
        <w:t xml:space="preserve"> </w:t>
      </w:r>
      <w:r>
        <w:t xml:space="preserve">[Insert Name]</w:t>
      </w:r>
    </w:p>
    <w:p>
      <w:pPr>
        <w:pStyle w:val="BodyText"/>
      </w:pPr>
      <w:r>
        <w:rPr>
          <w:bCs/>
          <w:b/>
        </w:rPr>
        <w:t xml:space="preserve">Institution:</w:t>
      </w:r>
      <w:r>
        <w:t xml:space="preserve"> </w:t>
      </w:r>
      <w:r>
        <w:t xml:space="preserve">[Insert University/College Name]</w:t>
      </w:r>
    </w:p>
    <w:p>
      <w:pPr>
        <w:pStyle w:val="BodyText"/>
      </w:pPr>
      <w:r>
        <w:rPr>
          <w:bCs/>
          <w:b/>
        </w:rPr>
        <w:t xml:space="preserve">Date:</w:t>
      </w:r>
      <w:r>
        <w:t xml:space="preserve"> </w:t>
      </w:r>
      <w:r>
        <w:t xml:space="preserve">October 26, 2023</w:t>
      </w:r>
    </w:p>
    <w:p>
      <w:r>
        <w:pict>
          <v:rect style="width:0;height:1.5pt" o:hralign="center" o:hrstd="t" o:hr="t"/>
        </w:pict>
      </w:r>
    </w:p>
    <w:p>
      <w:pPr>
        <w:pStyle w:val="FirstParagraph"/>
      </w:pPr>
      <w:r>
        <w:br/>
      </w:r>
      <w:r>
        <w:br/>
      </w:r>
    </w:p>
    <w:bookmarkStart w:id="20" w:name="i.-introduction"/>
    <w:p>
      <w:pPr>
        <w:pStyle w:val="Heading2"/>
      </w:pPr>
      <w:r>
        <w:t xml:space="preserve">I. Introduction</w:t>
      </w:r>
    </w:p>
    <w:p>
      <w:pPr>
        <w:pStyle w:val="FirstParagraph"/>
      </w:pPr>
      <w:r>
        <w:t xml:space="preserve">Kuwait City stands not only as the political and cultural capital of Kuwait but also as the economic heart of a nation whose history and future are inextricably linked to hydrocarbons. As one of the most significant oil-producing nations globally, Kuwait's economy is heavily dependent on its vast reserves of crude oil. At the forefront of this industry stands the</w:t>
      </w:r>
      <w:r>
        <w:t xml:space="preserve"> </w:t>
      </w:r>
      <w:r>
        <w:rPr>
          <w:bCs/>
          <w:b/>
        </w:rPr>
        <w:t xml:space="preserve">Petroleum Engineer</w:t>
      </w:r>
      <w:r>
        <w:t xml:space="preserve">. This term paper explores the critical role that petroleum engineers play within Kuwait City and the broader national context. It examines their responsibilities, technical contributions, and strategic importance in maintaining energy security while navigating the challenges of modernization, environmental sustainability, and economic diversification.</w:t>
      </w:r>
    </w:p>
    <w:p>
      <w:pPr>
        <w:pStyle w:val="BodyText"/>
      </w:pPr>
      <w:r>
        <w:t xml:space="preserve">The profession of a</w:t>
      </w:r>
      <w:r>
        <w:t xml:space="preserve"> </w:t>
      </w:r>
      <w:r>
        <w:rPr>
          <w:bCs/>
          <w:b/>
        </w:rPr>
        <w:t xml:space="preserve">Petroleum Engineer</w:t>
      </w:r>
      <w:r>
        <w:t xml:space="preserve"> </w:t>
      </w:r>
      <w:r>
        <w:t xml:space="preserve">is multifaceted. It involves applying principles of geology and engineering to determine how to extract oil or natural gas from underground reservoirs effectively. In Kuwait City, where the National Oil Company (KOC) operates major facilities, these engineers are vital not just for extraction but for ensuring that operations remain efficient, safe, and economically viable. This paper argues that petroleum engineers in Kuwait City are pivotal actors in sustaining the nation's primary revenue stream while simultaneously leading efforts toward technological innovation and environmental stewardship.</w:t>
      </w:r>
    </w:p>
    <w:bookmarkEnd w:id="20"/>
    <w:bookmarkStart w:id="21" w:name="Xf41d4a7cd869b154fb7e847d68dbd74f771ee67"/>
    <w:p>
      <w:pPr>
        <w:pStyle w:val="Heading2"/>
      </w:pPr>
      <w:r>
        <w:t xml:space="preserve">II. The Technical Role of Petroleum Engineers</w:t>
      </w:r>
    </w:p>
    <w:p>
      <w:pPr>
        <w:pStyle w:val="FirstParagraph"/>
      </w:pPr>
      <w:r>
        <w:t xml:space="preserve">The primary duty of a</w:t>
      </w:r>
      <w:r>
        <w:t xml:space="preserve"> </w:t>
      </w:r>
      <w:r>
        <w:rPr>
          <w:bCs/>
          <w:b/>
        </w:rPr>
        <w:t xml:space="preserve">Petroleum Engineer</w:t>
      </w:r>
      <w:r>
        <w:t xml:space="preserve"> </w:t>
      </w:r>
      <w:r>
        <w:t xml:space="preserve">is to design methods for extracting oil and gas from below the earth's surface. In the context of Kuwait City, this involves working with some of the most massive conventional oil fields in the world, such as Burgan. These engineers must analyze geological data to determine where hydrocarbons are located and how much can be recovered economically.</w:t>
      </w:r>
    </w:p>
    <w:p>
      <w:pPr>
        <w:pStyle w:val="BodyText"/>
      </w:pPr>
      <w:r>
        <w:t xml:space="preserve">Specifically, petroleum engineers in Kuwait City focus heavily on reservoir engineering. This sub-discipline involves predicting the behavior of oil and gas reservoirs over time. Engineers use complex computer models to simulate fluid flow within the rock formations. By doing so, they can advise on drilling strategies, well placement, and production techniques that maximize recovery rates. Given that Kuwait's oil fields are mature, increasing the ultimate recovery factor is a primary challenge.</w:t>
      </w:r>
      <w:r>
        <w:t xml:space="preserve"> </w:t>
      </w:r>
      <w:r>
        <w:rPr>
          <w:bCs/>
          <w:b/>
        </w:rPr>
        <w:t xml:space="preserve">Petroleum Engineers</w:t>
      </w:r>
      <w:r>
        <w:t xml:space="preserve"> </w:t>
      </w:r>
      <w:r>
        <w:t xml:space="preserve">employ enhanced oil recovery (EOR) techniques to push additional hydrocarbons from the reservoirs into production wells.</w:t>
      </w:r>
    </w:p>
    <w:p>
      <w:pPr>
        <w:pStyle w:val="BodyText"/>
      </w:pPr>
      <w:r>
        <w:t xml:space="preserve">Furthermore, drilling engineering is another crucial area. Engineers in Kuwait City design and implement plans to drill new wells or re-enter existing ones. This requires a deep understanding of rock mechanics, fluid dynamics, and wellbore stability. In an urban-adjacent environment like parts of Kuwait City where infrastructure is dense, safety protocols must be rigorous. The</w:t>
      </w:r>
      <w:r>
        <w:t xml:space="preserve"> </w:t>
      </w:r>
      <w:r>
        <w:rPr>
          <w:bCs/>
          <w:b/>
        </w:rPr>
        <w:t xml:space="preserve">Petroleum Engineer</w:t>
      </w:r>
      <w:r>
        <w:t xml:space="preserve"> </w:t>
      </w:r>
      <w:r>
        <w:t xml:space="preserve">ensures that drilling operations do not compromise surface structures or pose risks to the local population.</w:t>
      </w:r>
    </w:p>
    <w:bookmarkEnd w:id="21"/>
    <w:bookmarkStart w:id="22" w:name="iii.-economic-and-strategic-importance"/>
    <w:p>
      <w:pPr>
        <w:pStyle w:val="Heading2"/>
      </w:pPr>
      <w:r>
        <w:t xml:space="preserve">III. Economic and Strategic Importance</w:t>
      </w:r>
    </w:p>
    <w:p>
      <w:pPr>
        <w:pStyle w:val="FirstParagraph"/>
      </w:pPr>
      <w:r>
        <w:t xml:space="preserve">Kuwait's economy is one of the most oil-dependent in the world, with oil revenues accounting for a significant portion of its GDP and government budget. As such, the efficiency of extraction directly impacts national stability and development projects initiated by the Kuwait City administration.</w:t>
      </w:r>
      <w:r>
        <w:t xml:space="preserve"> </w:t>
      </w:r>
      <w:r>
        <w:rPr>
          <w:bCs/>
          <w:b/>
        </w:rPr>
        <w:t xml:space="preserve">Petroleum Engineers</w:t>
      </w:r>
      <w:r>
        <w:t xml:space="preserve"> </w:t>
      </w:r>
      <w:r>
        <w:t xml:space="preserve">contribute to this economic framework by optimizing production costs. By improving recovery techniques and reducing downtime in wells, they help maximize revenue per barrel.</w:t>
      </w:r>
    </w:p>
    <w:p>
      <w:pPr>
        <w:pStyle w:val="BodyText"/>
      </w:pPr>
      <w:r>
        <w:t xml:space="preserve">Moreover, as global energy markets fluctuate, the role of the petroleum engineer becomes even more strategic. In times of low oil prices, engineers are tasked with finding ways to reduce operational expenses without compromising production targets. This cost-efficiency is vital for Kuwait City's fiscal planning and its ability to fund public services and infrastructure projects. The</w:t>
      </w:r>
      <w:r>
        <w:t xml:space="preserve"> </w:t>
      </w:r>
      <w:r>
        <w:rPr>
          <w:bCs/>
          <w:b/>
        </w:rPr>
        <w:t xml:space="preserve">Petroleum Engineer</w:t>
      </w:r>
      <w:r>
        <w:t xml:space="preserve"> </w:t>
      </w:r>
      <w:r>
        <w:t xml:space="preserve">thus acts as a custodian of the nation's wealth, ensuring that resources are utilized wisely.</w:t>
      </w:r>
    </w:p>
    <w:bookmarkEnd w:id="22"/>
    <w:bookmarkStart w:id="23" w:name="X2e00a21e443528356bb683ce842985699213b12"/>
    <w:p>
      <w:pPr>
        <w:pStyle w:val="Heading2"/>
      </w:pPr>
      <w:r>
        <w:t xml:space="preserve">IV. Environmental Sustainability and Innovation</w:t>
      </w:r>
    </w:p>
    <w:p>
      <w:pPr>
        <w:pStyle w:val="FirstParagraph"/>
      </w:pPr>
      <w:r>
        <w:t xml:space="preserve">In recent years, the global energy sector has faced increasing pressure to reduce its environmental footprint. In Kuwait City, this challenge is being met by integrating sustainable practices into petroleum engineering workflows. Modern</w:t>
      </w:r>
      <w:r>
        <w:t xml:space="preserve"> </w:t>
      </w:r>
      <w:r>
        <w:rPr>
          <w:bCs/>
          <w:b/>
        </w:rPr>
        <w:t xml:space="preserve">Petroleum Engineers</w:t>
      </w:r>
      <w:r>
        <w:t xml:space="preserve"> </w:t>
      </w:r>
      <w:r>
        <w:t xml:space="preserve">are increasingly involved in carbon capture, utilization, and storage (CCUS) projects. These initiatives aim to capture carbon dioxide emissions produced during oil extraction and processing and store them underground or use them for enhanced recovery.</w:t>
      </w:r>
    </w:p>
    <w:p>
      <w:pPr>
        <w:pStyle w:val="BodyText"/>
      </w:pPr>
      <w:r>
        <w:t xml:space="preserve">Additionally, there is a growing emphasis on reducing flaring—burning off natural gas that is produced as a byproduct of oil extraction. Engineers in Kuwait City are working on technologies to capture this associated gas, thereby reducing greenhouse gas emissions and providing fuel for local power generation. The role of the</w:t>
      </w:r>
      <w:r>
        <w:t xml:space="preserve"> </w:t>
      </w:r>
      <w:r>
        <w:rPr>
          <w:bCs/>
          <w:b/>
        </w:rPr>
        <w:t xml:space="preserve">Petroleum Engineer</w:t>
      </w:r>
      <w:r>
        <w:t xml:space="preserve"> </w:t>
      </w:r>
      <w:r>
        <w:t xml:space="preserve">has thus evolved from purely extraction-focused to one that balances energy production with environmental responsibility.</w:t>
      </w:r>
    </w:p>
    <w:p>
      <w:pPr>
        <w:pStyle w:val="BodyText"/>
      </w:pPr>
      <w:r>
        <w:t xml:space="preserve">Furthermore, digitalization is transforming the industry. Artificial intelligence (AI) and machine learning are being utilized by</w:t>
      </w:r>
      <w:r>
        <w:t xml:space="preserve"> </w:t>
      </w:r>
      <w:r>
        <w:rPr>
          <w:bCs/>
          <w:b/>
        </w:rPr>
        <w:t xml:space="preserve">Petroleum Engineers</w:t>
      </w:r>
      <w:r>
        <w:t xml:space="preserve"> </w:t>
      </w:r>
      <w:r>
        <w:t xml:space="preserve">in Kuwait City to predict equipment failures and optimize production schedules. These technologies allow for more precise decision-making, reducing waste and enhancing safety. By embracing innovation, petroleum engineers are ensuring that Kuwait's oil sector remains competitive in a transitioning global energy landscape.</w:t>
      </w:r>
    </w:p>
    <w:bookmarkEnd w:id="23"/>
    <w:bookmarkStart w:id="24" w:name="v.-challenges-and-future-outlook"/>
    <w:p>
      <w:pPr>
        <w:pStyle w:val="Heading2"/>
      </w:pPr>
      <w:r>
        <w:t xml:space="preserve">V. Challenges and Future Outlook</w:t>
      </w:r>
    </w:p>
    <w:p>
      <w:pPr>
        <w:pStyle w:val="FirstParagraph"/>
      </w:pPr>
      <w:r>
        <w:t xml:space="preserve">Despite the advancements, petroleum engineers in Kuwait City face significant challenges. One major issue is the depletion of high-quality reservoirs. As easier-to-access reserves diminish, engineers must tackle more complex geological formations that require advanced technology and higher investment. Additionally, there is a need for continuous skill development to keep pace with rapid technological changes.</w:t>
      </w:r>
    </w:p>
    <w:p>
      <w:pPr>
        <w:pStyle w:val="BodyText"/>
      </w:pPr>
      <w:r>
        <w:t xml:space="preserve">The future outlook for petroleum engineers in Kuwait City involves a dual focus: sustaining traditional oil production while preparing for an energy transition. This includes involvement in renewable energy projects and hydrogen production. The skills of a</w:t>
      </w:r>
      <w:r>
        <w:t xml:space="preserve"> </w:t>
      </w:r>
      <w:r>
        <w:rPr>
          <w:bCs/>
          <w:b/>
        </w:rPr>
        <w:t xml:space="preserve">Petroleum Engineer</w:t>
      </w:r>
      <w:r>
        <w:t xml:space="preserve">, particularly those related to subsurface geology and fluid dynamics, are transferable to these new sectors. Thus, they will continue to play a central role in Kuwait's economic diversification strategy.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Petroleum Engineer</w:t>
      </w:r>
      <w:r>
        <w:t xml:space="preserve"> </w:t>
      </w:r>
      <w:r>
        <w:t xml:space="preserve">is an indispensable professional in the ecosystem of Kuwait City. Their technical expertise ensures that Kuwait remains a leading energy producer, supporting national economic stability and development. Beyond extraction, these engineers are at the forefront of innovation, driving environmental sustainability through EOR and carbon management technologies. As global energy demands shift, their adaptability and strategic importance will only grow. For Kuwait City to maintain its prosperity in the long term, investing in the education and resources of petroleum engineers is paramount. They are not merely technicians but key architects of Kuwait's energy future.</w:t>
      </w:r>
    </w:p>
    <w:p>
      <w:pPr>
        <w:pStyle w:val="BodyText"/>
      </w:pPr>
      <w:r>
        <w:rPr>
          <w:bCs/>
          <w:b/>
        </w:rPr>
        <w:t xml:space="preserve">References:</w:t>
      </w:r>
    </w:p>
    <w:p>
      <w:pPr>
        <w:numPr>
          <w:ilvl w:val="0"/>
          <w:numId w:val="1001"/>
        </w:numPr>
        <w:pStyle w:val="Compact"/>
      </w:pPr>
      <w:r>
        <w:t xml:space="preserve">National Oil Company (KOC) Annual Reports on Production Efficiency.</w:t>
      </w:r>
    </w:p>
    <w:p>
      <w:pPr>
        <w:numPr>
          <w:ilvl w:val="0"/>
          <w:numId w:val="1001"/>
        </w:numPr>
        <w:pStyle w:val="Compact"/>
      </w:pPr>
      <w:r>
        <w:t xml:space="preserve">Society of Petroleum Engineers (SPE) Journals regarding Middle Eastern Reservoirs.</w:t>
      </w:r>
    </w:p>
    <w:p>
      <w:pPr>
        <w:numPr>
          <w:ilvl w:val="0"/>
          <w:numId w:val="1001"/>
        </w:numPr>
        <w:pStyle w:val="Compact"/>
      </w:pPr>
      <w:r>
        <w:t xml:space="preserve">Kuwait Vision 2035: Economic Diversification and Energy Sector Sustainability Plans.</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Kuwait City</dc:title>
  <dc:creator/>
  <dc:language>en</dc:language>
  <cp:keywords/>
  <dcterms:created xsi:type="dcterms:W3CDTF">2026-07-30T12:47:50Z</dcterms:created>
  <dcterms:modified xsi:type="dcterms:W3CDTF">2026-07-30T12:47:50Z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