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946081c49f75979038099fca7ba13c0a52b744"/>
    <w:p>
      <w:pPr>
        <w:pStyle w:val="Heading1"/>
      </w:pPr>
      <w:r>
        <w:t xml:space="preserve">The Role and Future of Petroleum Engineering in Morocco Casablanca</w:t>
      </w:r>
    </w:p>
    <w:p>
      <w:pPr>
        <w:pStyle w:val="FirstParagraph"/>
      </w:pPr>
      <w:r>
        <w:rPr>
          <w:bCs/>
          <w:b/>
        </w:rPr>
        <w:t xml:space="preserve">Date:</w:t>
      </w:r>
      <w:r>
        <w:t xml:space="preserve"> </w:t>
      </w:r>
      <w:r>
        <w:t xml:space="preserve">October 26, 2023</w:t>
      </w:r>
      <w:r>
        <w:br/>
      </w:r>
      <w:r>
        <w:rPr>
          <w:bCs/>
          <w:b/>
        </w:rPr>
        <w:t xml:space="preserve">To:</w:t>
      </w:r>
      <w:r>
        <w:t xml:space="preserve">The Ministry of Energy Transition and Sustainable Development</w:t>
      </w:r>
      <w:r>
        <w:br/>
      </w:r>
      <w:r>
        <w:rPr>
          <w:bCs/>
          <w:b/>
        </w:rPr>
        <w:t xml:space="preserve">From:</w:t>
      </w:r>
      <w:r>
        <w:t xml:space="preserve">Sustainable Energy Research Group</w:t>
      </w:r>
    </w:p>
    <w:bookmarkStart w:id="20" w:name="i.-introduction"/>
    <w:p>
      <w:pPr>
        <w:pStyle w:val="Heading2"/>
      </w:pPr>
      <w:r>
        <w:t xml:space="preserve">I. Introduction</w:t>
      </w:r>
    </w:p>
    <w:p>
      <w:pPr>
        <w:pStyle w:val="FirstParagraph"/>
      </w:pPr>
      <w:r>
        <w:t xml:space="preserve">The global energy landscape is currently undergoing a profound transformation, shifting from fossil fuel dominance to a more diversified mix that includes renewable sources. However, petroleum remains the backbone of the global economy for the foreseeable future. Within this context, Morocco has positioned itself as an emerging player in North Africa's hydrocarbon sector. Casablanca, as the economic capital and primary business hub of Morocco Casablanca serves not only as a logistical center but also as a strategic focal point for energy policy and industrial development. This term paper examines the critical role of the Petroleum Engineer within this specific geographical and economic framework, analyzing how technical expertise in Morocco Casablanca can align with national energy security goals while navigating the complexities of modern environmental standards.</w:t>
      </w:r>
    </w:p>
    <w:bookmarkEnd w:id="20"/>
    <w:bookmarkStart w:id="21" w:name="X5061f2985f05e34bab09b267945bb9cf4cc4f22"/>
    <w:p>
      <w:pPr>
        <w:pStyle w:val="Heading2"/>
      </w:pPr>
      <w:r>
        <w:t xml:space="preserve">II. The Energy Context of Morocco Casablanca</w:t>
      </w:r>
    </w:p>
    <w:p>
      <w:pPr>
        <w:pStyle w:val="FirstParagraph"/>
      </w:pPr>
      <w:r>
        <w:t xml:space="preserve">Morocco has traditionally been known for its limited domestic hydrocarbon reserves compared to its neighbors in West Africa or the Middle East. However, recent explorations and a renewed governmental commitment to energy independence have brought significant attention to offshore and onshore drilling projects along the Atlantic coast. Casablanca, situated directly on this coastline, acts as the gateway for these operations. The city's port infrastructure provides essential support for offshore vessels, while its industrial zones host refineries and petrochemical plants that require sophisticated engineering oversight.</w:t>
      </w:r>
    </w:p>
    <w:p>
      <w:pPr>
        <w:pStyle w:val="BodyText"/>
      </w:pPr>
      <w:r>
        <w:t xml:space="preserve">In Morocco Casablanca, the presence of multinational energy corporations alongside state-owned entities like Occidental Petroleum has created a dynamic market. This environment necessitates a workforce capable of managing both conventional extraction methods and emerging technologies. The focus in this region is not merely on extraction volume but on efficiency, safety, and environmental stewardship. Therefore, the demand for skilled professionals who understand both the geological realities of Moroccan basins and the global standards of modern engineering practices has never been higher.</w:t>
      </w:r>
    </w:p>
    <w:bookmarkEnd w:id="21"/>
    <w:bookmarkStart w:id="22" w:name="X13583f3aa1055b58eb9778ab94c21eb950008cc"/>
    <w:p>
      <w:pPr>
        <w:pStyle w:val="Heading2"/>
      </w:pPr>
      <w:r>
        <w:t xml:space="preserve">III. Defining the Role of the Petroleum Engineer</w:t>
      </w:r>
    </w:p>
    <w:p>
      <w:pPr>
        <w:pStyle w:val="FirstParagraph"/>
      </w:pPr>
      <w:r>
        <w:t xml:space="preserve">A Petroleum Engineer is a professional who combines knowledge in geoscience with principles of fluid mechanics, mathematics, and various branches of chemical engineering to solve challenges related to oil and gas production. In the context of Morocco Casablanca, these engineers play a multifaceted role that extends far beyond simple drilling operations.</w:t>
      </w:r>
    </w:p>
    <w:p>
      <w:pPr>
        <w:pStyle w:val="BodyText"/>
      </w:pPr>
      <w:r>
        <w:rPr>
          <w:bCs/>
          <w:b/>
        </w:rPr>
        <w:t xml:space="preserve">1. Reservoir Evaluation and Management</w:t>
      </w:r>
      <w:r>
        <w:br/>
      </w:r>
      <w:r>
        <w:t xml:space="preserve">Before any extraction begins, Petroleum Engineers must assess the potential of underground reservoirs. This involves analyzing geological data to determine the quantity and quality of hydrocarbons present. In Morocco Casablanca, where many fields are mature or located in complex geological formations, accurate evaluation is crucial to maximize recovery rates. Engineers utilize advanced simulation software to predict fluid flow and plan optimal well placement strategies.</w:t>
      </w:r>
    </w:p>
    <w:p>
      <w:pPr>
        <w:pStyle w:val="BodyText"/>
      </w:pPr>
      <w:r>
        <w:rPr>
          <w:bCs/>
          <w:b/>
        </w:rPr>
        <w:t xml:space="preserve">2. Drilling and Production Optimization</w:t>
      </w:r>
      <w:r>
        <w:br/>
      </w:r>
      <w:r>
        <w:t xml:space="preserve">The actual process of drilling wells requires precise engineering to ensure safety and cost-effectiveness. In the offshore environments surrounding Morocco Casablanca, engineers must contend with deep-water challenges, harsh weather conditions, and sensitive marine ecosystems. Their expertise ensures that drilling operations minimize environmental impact while maintaining high productivity levels. Furthermore, production optimization involves enhancing the flow of oil and gas from existing wells through techniques such as water flooding or hydraulic fracturing where geologically appropriate.</w:t>
      </w:r>
    </w:p>
    <w:p>
      <w:pPr>
        <w:pStyle w:val="BodyText"/>
      </w:pPr>
      <w:r>
        <w:rPr>
          <w:bCs/>
          <w:b/>
        </w:rPr>
        <w:t xml:space="preserve">3. Health, Safety, and Environmental (HSE) Compliance</w:t>
      </w:r>
      <w:r>
        <w:br/>
      </w:r>
      <w:r>
        <w:t xml:space="preserve">Given the increasing global emphasis on sustainability, a significant portion of a Petroleum Engineer's responsibility involves adhering to strict HSE protocols. In Morocco Casablanca, regulatory bodies are tightening standards to protect coastal biodiversity and urban air quality. Engineers must design operations that reduce carbon footprints, prevent spills, and manage waste products effectively. This role is pivotal in ensuring that the energy sector contributes positively to the local economy without compromising public health or ecological balance.</w:t>
      </w:r>
    </w:p>
    <w:bookmarkEnd w:id="22"/>
    <w:bookmarkStart w:id="23" w:name="Xb495eaa2ba72d05e77c4c321a0ab0675b3f16aa"/>
    <w:p>
      <w:pPr>
        <w:pStyle w:val="Heading2"/>
      </w:pPr>
      <w:r>
        <w:t xml:space="preserve">IV. Challenges and Opportunities in Morocco Casablanca</w:t>
      </w:r>
    </w:p>
    <w:p>
      <w:pPr>
        <w:pStyle w:val="FirstParagraph"/>
      </w:pPr>
      <w:r>
        <w:t xml:space="preserve">The energy transition presents both challenges and opportunities for Petroleum Engineers in Morocco Casablanca. One of the primary challenges is the need to adapt traditional skills toward a low-carbon future. This includes integrating carbon capture, utilization, and storage (CCUS) technologies into existing frameworks. As Morocco invests heavily in renewable energy such as solar and wind, there is a growing need for cross-disciplinary knowledge where Petroleum Engineers collaborate with renewable energy experts to create hybrid power systems or utilize oil and gas infrastructure for hydrogen production.</w:t>
      </w:r>
    </w:p>
    <w:p>
      <w:pPr>
        <w:pStyle w:val="BodyText"/>
      </w:pPr>
      <w:r>
        <w:t xml:space="preserve">Moreover, technological advancement offers new avenues for efficiency. Digitalization and artificial intelligence are being adopted in Morocco Casablanca to monitor well performance in real-time, predict maintenance needs, and optimize supply chains. Petroleum Engineers must stay abreast of these digital tools to remain competitive and effective. Additionally, the local talent pool is expanding through specialized training programs at universities and technical institutes in Casablanca, fostering a new generation of engineers who are attuned to both local realities and global best practices.</w:t>
      </w:r>
    </w:p>
    <w:bookmarkEnd w:id="23"/>
    <w:bookmarkStart w:id="24" w:name="v.-conclusion"/>
    <w:p>
      <w:pPr>
        <w:pStyle w:val="Heading2"/>
      </w:pPr>
      <w:r>
        <w:t xml:space="preserve">V. Conclusion</w:t>
      </w:r>
    </w:p>
    <w:p>
      <w:pPr>
        <w:pStyle w:val="FirstParagraph"/>
      </w:pPr>
      <w:r>
        <w:t xml:space="preserve">The importance of the Petroleum Engineer in Morocco Casablanca cannot be overstated. As the nation seeks to balance energy security with sustainable development, these professionals serve as the bridge between resource extraction and responsible management. Their role encompasses technical execution, strategic planning, and environmental stewardship.</w:t>
      </w:r>
    </w:p>
    <w:p>
      <w:pPr>
        <w:pStyle w:val="BodyText"/>
      </w:pPr>
      <w:r>
        <w:t xml:space="preserve">Moving forward, collaboration between academic institutions in Morocco Casablanca and industry leaders will be essential to cultivate this workforce. By investing in education and infrastructure, Morocco can leverage its strategic location to become a regional hub for energy engineering excellence. Ultimately, the continued success of the petroleum sector in this region depends on the ability of Petroleum Engineers to innovate responsibly, ensuring that hydrocarbon resources are utilized efficiently while paving the way for a diverse and sustainable energy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2026-07-30T10:30:53Z</dcterms:created>
  <dcterms:modified xsi:type="dcterms:W3CDTF">2026-07-30T10:30:53Z</dcterms:modified>
</cp:coreProperties>
</file>

<file path=docProps/custom.xml><?xml version="1.0" encoding="utf-8"?>
<Properties xmlns="http://schemas.openxmlformats.org/officeDocument/2006/custom-properties" xmlns:vt="http://schemas.openxmlformats.org/officeDocument/2006/docPropsVTypes"/>
</file>