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2" w:name="Xea7722f60401eda4d346ff8c73e201cbe73cc4f"/>
    <w:p>
      <w:pPr>
        <w:pStyle w:val="Heading1"/>
      </w:pPr>
      <w:r>
        <w:t xml:space="preserve">The Evolving Role of the Petroleum Engineer in Netherlands Amsterdam</w:t>
      </w:r>
    </w:p>
    <w:p>
      <w:pPr>
        <w:pStyle w:val="FirstParagraph"/>
      </w:pPr>
      <w:r>
        <w:rPr>
          <w:bCs/>
          <w:b/>
        </w:rPr>
        <w:t xml:space="preserve">Date:</w:t>
      </w:r>
      <w:r>
        <w:t xml:space="preserve"> </w:t>
      </w:r>
      <w:r>
        <w:t xml:space="preserve">October 26, 2023</w:t>
      </w:r>
    </w:p>
    <w:p>
      <w:pPr>
        <w:pStyle w:val="BodyText"/>
      </w:pPr>
      <w:r>
        <w:rPr>
          <w:bCs/>
          <w:b/>
        </w:rPr>
        <w:t xml:space="preserve">Candidate:</w:t>
      </w:r>
      <w:r>
        <w:t xml:space="preserve">[Name Redacted]</w:t>
      </w:r>
    </w:p>
    <w:bookmarkStart w:id="20" w:name="abstract"/>
    <w:p>
      <w:pPr>
        <w:pStyle w:val="Heading3"/>
      </w:pPr>
      <w:r>
        <w:t xml:space="preserve">Abstract</w:t>
      </w:r>
    </w:p>
    <w:p>
      <w:pPr>
        <w:pStyle w:val="FirstParagraph"/>
      </w:pPr>
      <w:r>
        <w:t xml:space="preserve">This term paper explores the critical yet transforming role of the Petroleum Engineer within the industrial landscape of Netherlands Amsterdam. Historically anchored in North Sea operations, this profession is currently undergoing a significant paradigm shift due to stringent climate policies, decarbonization mandates, and global energy transitions. The document analyzes how petroleum engineers are adapting their skill sets to manage legacy hydrocarbon assets efficiently while simultaneously pioneering new technologies in carbon capture and utilization (CCUS) and geothermal energy within the Dutch context.</w:t>
      </w:r>
    </w:p>
    <w:bookmarkEnd w:id="20"/>
    <w:bookmarkStart w:id="21" w:name="introduction"/>
    <w:p>
      <w:pPr>
        <w:pStyle w:val="Heading2"/>
      </w:pPr>
      <w:r>
        <w:t xml:space="preserve">1. Introduction</w:t>
      </w:r>
    </w:p>
    <w:p>
      <w:pPr>
        <w:pStyle w:val="FirstParagraph"/>
      </w:pPr>
      <w:r>
        <w:t xml:space="preserve">The global energy sector stands at a crossroads, balancing immediate energy security needs with long-term sustainability goals. In this complex environment,</w:t>
      </w:r>
      <w:r>
        <w:t xml:space="preserve"> </w:t>
      </w:r>
      <w:r>
        <w:rPr>
          <w:bCs/>
          <w:b/>
        </w:rPr>
        <w:t xml:space="preserve">Netherlands Amsterdam</w:t>
      </w:r>
      <w:r>
        <w:rPr>
          <w:iCs/>
          <w:i/>
        </w:rPr>
        <w:t xml:space="preserve">eams</w:t>
      </w:r>
      <w:r>
        <w:t xml:space="preserve"> </w:t>
      </w:r>
      <w:r>
        <w:t xml:space="preserve">serving as the headquarters for major multinational energy corporations and a hub for offshore innovation in the North Sea. Within this vibrant ecosystem, the</w:t>
      </w:r>
      <w:r>
        <w:t xml:space="preserve"> </w:t>
      </w:r>
      <w:r>
        <w:rPr>
          <w:bCs/>
          <w:b/>
        </w:rPr>
        <w:t xml:space="preserve">Petroleum Engineer</w:t>
      </w:r>
      <w:r>
        <w:t xml:space="preserve"> </w:t>
      </w:r>
      <w:r>
        <w:t xml:space="preserve">plays a pivotal role that extends far beyond traditional drilling and production tasks.</w:t>
      </w:r>
    </w:p>
    <w:p>
      <w:pPr>
        <w:pStyle w:val="BodyText"/>
      </w:pPr>
      <w:r>
        <w:t xml:space="preserve">This term paper argues that the modern</w:t>
      </w:r>
      <w:r>
        <w:t xml:space="preserve"> </w:t>
      </w:r>
      <w:r>
        <w:rPr>
          <w:bCs/>
          <w:b/>
        </w:rPr>
        <w:t xml:space="preserve">Petroleum Engineer</w:t>
      </w:r>
      <w:r>
        <w:t xml:space="preserve"> </w:t>
      </w:r>
      <w:r>
        <w:t xml:space="preserve">operating in or linked to</w:t>
      </w:r>
      <w:r>
        <w:t xml:space="preserve"> </w:t>
      </w:r>
      <w:r>
        <w:rPr>
          <w:iCs/>
          <w:i/>
        </w:rPr>
        <w:t xml:space="preserve">Netherlands Amsterdam</w:t>
      </w:r>
      <w:r>
        <w:t xml:space="preserve"> </w:t>
      </w:r>
      <w:r>
        <w:t xml:space="preserve">must function as a multidisciplinary problem solver who bridges the gap between fossil fuel extraction efficiency and renewable energy integration. The Dutch government’s ambitious climate targets necessitate a workforce capable of managing the decline of conventional fields while developing alternative energy solutions from existing subsurface knowledge.</w:t>
      </w:r>
    </w:p>
    <w:bookmarkEnd w:id="21"/>
    <w:bookmarkStart w:id="22" w:name="X21f5952990b5427bedba7fba4737c1052007835"/>
    <w:p>
      <w:pPr>
        <w:pStyle w:val="Heading2"/>
      </w:pPr>
      <w:r>
        <w:t xml:space="preserve">2. Historical Context: The North Sea Heritage</w:t>
      </w:r>
    </w:p>
    <w:p>
      <w:pPr>
        <w:pStyle w:val="FirstParagraph"/>
      </w:pPr>
      <w:r>
        <w:t xml:space="preserve">To understand the current position of the</w:t>
      </w:r>
      <w:r>
        <w:t xml:space="preserve"> </w:t>
      </w:r>
      <w:r>
        <w:rPr>
          <w:bCs/>
          <w:b/>
        </w:rPr>
        <w:t xml:space="preserve">Petroleum Engineer</w:t>
      </w:r>
      <w:r>
        <w:t xml:space="preserve">, one must acknowledge</w:t>
      </w:r>
      <w:r>
        <w:t xml:space="preserve"> </w:t>
      </w:r>
      <w:r>
        <w:rPr>
          <w:iCs/>
          <w:i/>
        </w:rPr>
        <w:t xml:space="preserve">Netherlands Amsterdam ’s</w:t>
      </w:r>
      <w:r>
        <w:t xml:space="preserve"> </w:t>
      </w:r>
      <w:r>
        <w:t xml:space="preserve">historical connection to hydrocarbon exploration. Since the discovery of gas fields in Groningen and subsequent offshore developments in the North Sea, Dutch engineers have been at the forefront of extraction technology.</w:t>
      </w:r>
    </w:p>
    <w:p>
      <w:pPr>
        <w:pStyle w:val="BodyText"/>
      </w:pPr>
      <w:r>
        <w:t xml:space="preserve">In recent decades,</w:t>
      </w:r>
      <w:r>
        <w:t xml:space="preserve"> </w:t>
      </w:r>
      <w:r>
        <w:rPr>
          <w:bCs/>
          <w:b/>
        </w:rPr>
        <w:t xml:space="preserve">Petroleum Engineers</w:t>
      </w:r>
      <w:r>
        <w:t xml:space="preserve"> </w:t>
      </w:r>
      <w:r>
        <w:t xml:space="preserve">based in</w:t>
      </w:r>
      <w:r>
        <w:t xml:space="preserve"> </w:t>
      </w:r>
      <w:r>
        <w:rPr>
          <w:iCs/>
          <w:i/>
        </w:rPr>
        <w:t xml:space="preserve">Netherlands Amsterdams</w:t>
      </w:r>
      <w:r>
        <w:t xml:space="preserve"> </w:t>
      </w:r>
      <w:r>
        <w:t xml:space="preserve">or collaborating with firms headquartered there have optimized recovery rates from mature fields. This involves complex reservoir engineering techniques to maximize output while minimizing environmental impact. The expertise gained in dealing with harsh North Sea conditions has given Dutch engineers a competitive advantage globally, making them key consultants for international energy projects.</w:t>
      </w:r>
    </w:p>
    <w:bookmarkEnd w:id="22"/>
    <w:bookmarkStart w:id="25" w:name="Xfbfcc28b6609031fc4e422153f2fb5b5f93ebda"/>
    <w:p>
      <w:pPr>
        <w:pStyle w:val="Heading2"/>
      </w:pPr>
      <w:r>
        <w:t xml:space="preserve">3. The Transition: Decarbonization and Efficiency</w:t>
      </w:r>
    </w:p>
    <w:p>
      <w:pPr>
        <w:pStyle w:val="FirstParagraph"/>
      </w:pPr>
      <w:r>
        <w:t xml:space="preserve">The most significant challenge facing the</w:t>
      </w:r>
    </w:p>
    <w:p>
      <w:pPr>
        <w:pStyle w:val="BodyText"/>
      </w:pPr>
      <w:r>
        <w:t xml:space="preserve">Petroleum Engineer&gt;</w:t>
      </w:r>
    </w:p>
    <w:p>
      <w:pPr>
        <w:pStyle w:val="BodyText"/>
      </w:pPr>
      <w:r>
        <w:t xml:space="preserve">tod m in</w:t>
      </w:r>
      <w:r>
        <w:t xml:space="preserve"> </w:t>
      </w:r>
      <w:r>
        <w:rPr>
          <w:iCs/>
          <w:i/>
        </w:rPr>
        <w:t xml:space="preserve">Netherlands Amsterdams</w:t>
      </w:r>
      <w:r>
        <w:t xml:space="preserve"> </w:t>
      </w:r>
      <w:r>
        <w:t xml:space="preserve">nvironment is decarbonization. With strict regulations imposed by the European Union and national Dutch policies, energy companies are under pressure to reduce carbon footprints.</w:t>
      </w:r>
    </w:p>
    <w:bookmarkStart w:id="23" w:name="X18ed52edeec36ca90e54285d133b1609b539a95"/>
    <w:p>
      <w:pPr>
        <w:pStyle w:val="Heading3"/>
      </w:pPr>
      <w:r>
        <w:t xml:space="preserve">3.1 Carbon Capture, Utilization, and Storage (CCUS)</w:t>
      </w:r>
    </w:p>
    <w:p>
      <w:pPr>
        <w:pStyle w:val="FirstParagraph"/>
      </w:pPr>
      <w:r>
        <w:t xml:space="preserve">A primary avenue for adapting skills is CCUS.</w:t>
      </w:r>
      <w:r>
        <w:t xml:space="preserve"> </w:t>
      </w:r>
      <w:r>
        <w:rPr>
          <w:bCs/>
          <w:b/>
        </w:rPr>
        <w:t xml:space="preserve">Petroleum Engineers</w:t>
      </w:r>
      <w:r>
        <w:rPr>
          <w:iCs/>
          <w:i/>
        </w:rPr>
        <w:t xml:space="preserve">i&gt;n</w:t>
      </w:r>
    </w:p>
    <w:p>
      <w:pPr>
        <w:pStyle w:val="BodyText"/>
      </w:pPr>
      <w:r>
        <w:t xml:space="preserve">Netherlands Amsterdam- based projects are increasingly focusing on identifying suitable geological formations for CO2 storage. The subsurface expertise traditionally used to locate oil and gas is now repurposed to find safe, permanent storage sites for industrial emissions.</w:t>
      </w:r>
    </w:p>
    <w:p>
      <w:pPr>
        <w:pStyle w:val="BodyText"/>
      </w:pPr>
      <w:r>
        <w:t xml:space="preserve">This transition requires</w:t>
      </w:r>
      <w:r>
        <w:t xml:space="preserve"> </w:t>
      </w:r>
      <w:r>
        <w:rPr>
          <w:bCs/>
          <w:b/>
        </w:rPr>
        <w:t xml:space="preserve">Petroleum Engineers</w:t>
      </w:r>
      <w:r>
        <w:t xml:space="preserve"> </w:t>
      </w:r>
      <w:r>
        <w:t xml:space="preserve">to master reservoir modeling not just for flow production, but for long-term containment analysis. In</w:t>
      </w:r>
      <w:r>
        <w:t xml:space="preserve"> </w:t>
      </w:r>
      <w:r>
        <w:rPr>
          <w:iCs/>
          <w:i/>
        </w:rPr>
        <w:t xml:space="preserve">Netherlands Amsterdam</w:t>
      </w:r>
      <w:r>
        <w:t xml:space="preserve"> </w:t>
      </w:r>
      <w:r>
        <w:t xml:space="preserve">, where industrial hubs like Rotterdam require massive carbon mitigation strategies, these engineers are designing integrated systems that capture CO2 from land-based industries and store it in depleted offshore gas fields.</w:t>
      </w:r>
    </w:p>
    <w:bookmarkEnd w:id="23"/>
    <w:bookmarkStart w:id="24" w:name="Xd4d40ef298d78b277773300a5dc13b7c3daa808"/>
    <w:p>
      <w:pPr>
        <w:pStyle w:val="Heading3"/>
      </w:pPr>
      <w:r>
        <w:t xml:space="preserve">2. Enhanced Oil Recovery (EOR) with Low Carbon Footprint</w:t>
      </w:r>
    </w:p>
    <w:p>
      <w:pPr>
        <w:pStyle w:val="FirstParagraph"/>
      </w:pPr>
      <w:r>
        <w:t xml:space="preserve">Beyond storage,</w:t>
      </w:r>
      <w:r>
        <w:t xml:space="preserve"> </w:t>
      </w:r>
      <w:r>
        <w:rPr>
          <w:bCs/>
          <w:b/>
        </w:rPr>
        <w:t xml:space="preserve">Petroleum Engineers</w:t>
      </w:r>
      <w:r>
        <w:rPr>
          <w:iCs/>
          <w:i/>
        </w:rPr>
        <w:t xml:space="preserve">&gt;</w:t>
      </w:r>
      <w:r>
        <w:t xml:space="preserve"> </w:t>
      </w:r>
      <w:r>
        <w:rPr>
          <w:iCs/>
          <w:i/>
        </w:rPr>
        <w:t xml:space="preserve">n</w:t>
      </w:r>
      <w:r>
        <w:t xml:space="preserve"> </w:t>
      </w:r>
      <w:r>
        <w:rPr>
          <w:iCs/>
          <w:i/>
        </w:rPr>
        <w:t xml:space="preserve">Netherlands Amsterdam</w:t>
      </w:r>
      <w:r>
        <w:t xml:space="preserve"> </w:t>
      </w:r>
      <w:r>
        <w:t xml:space="preserve">s are also optimizing existing operations to be more energy-efficient. This includes electrification of offshore platforms using wind power and improving thermal efficiency in extraction processes. The goal is to extract remaining hydrocarbons with the lowest possible emissions per barrel, extending the economic life of assets while adhering to green standards.</w:t>
      </w:r>
    </w:p>
    <w:bookmarkEnd w:id="24"/>
    <w:bookmarkEnd w:id="25"/>
    <w:bookmarkStart w:id="28" w:name="diversification-into-geothermal-energy"/>
    <w:p>
      <w:pPr>
        <w:pStyle w:val="Heading2"/>
      </w:pPr>
      <w:r>
        <w:t xml:space="preserve">4. Diversification into Geothermal Energy</w:t>
      </w:r>
    </w:p>
    <w:p>
      <w:pPr>
        <w:pStyle w:val="FirstParagraph"/>
      </w:pPr>
      <w:r>
        <w:t xml:space="preserve">The skill set of a traditional</w:t>
      </w:r>
    </w:p>
    <w:p>
      <w:pPr>
        <w:pStyle w:val="BodyText"/>
      </w:pPr>
      <w:r>
        <w:t xml:space="preserve">Petroleum Engineer&gt;</w:t>
      </w:r>
      <w:r>
        <w:t xml:space="preserve"> </w:t>
      </w:r>
      <w:r>
        <w:rPr>
          <w:iCs/>
          <w:i/>
        </w:rPr>
        <w:t xml:space="preserve">ncludes</w:t>
      </w:r>
      <w:r>
        <w:t xml:space="preserve"> </w:t>
      </w:r>
      <w:r>
        <w:rPr>
          <w:iCs/>
          <w:i/>
        </w:rPr>
        <w:t xml:space="preserve">i&gt;n-depth knowledge of geology, fluid dynamics, and drilling technology—skills directly transferable to the burgeoning geothermal sector.</w:t>
      </w:r>
    </w:p>
    <w:bookmarkStart w:id="26" w:name="Xd4cdae017770a3514d85e1936e99e334cdf94e9"/>
    <w:p>
      <w:pPr>
        <w:pStyle w:val="Heading3"/>
      </w:pPr>
      <w:r>
        <w:t xml:space="preserve">4.1 Deep Geothermal Potential in the Netherlands</w:t>
      </w:r>
    </w:p>
    <w:p>
      <w:pPr>
        <w:pStyle w:val="FirstParagraph"/>
      </w:pPr>
      <w:r>
        <w:t xml:space="preserve">The subsurface beneath</w:t>
      </w:r>
      <w:r>
        <w:t xml:space="preserve"> </w:t>
      </w:r>
      <w:r>
        <w:rPr>
          <w:iCs/>
          <w:i/>
        </w:rPr>
        <w:t xml:space="preserve">Netherlands Amsterdams</w:t>
      </w:r>
      <w:r>
        <w:t xml:space="preserve"> </w:t>
      </w:r>
      <w:r>
        <w:rPr>
          <w:bCs/>
          <w:b/>
        </w:rPr>
        <w:t xml:space="preserve">Petroleum Engineers</w:t>
      </w:r>
      <w:r>
        <w:t xml:space="preserve"> </w:t>
      </w:r>
      <w:hyperlink w:anchor="note1">
        <w:r>
          <w:rPr>
            <w:rStyle w:val="Hyperlink"/>
          </w:rPr>
          <w:t xml:space="preserve">[Note 1]</w:t>
        </w:r>
      </w:hyperlink>
    </w:p>
    <w:bookmarkEnd w:id="26"/>
    <w:bookmarkStart w:id="27" w:name="technical-adaptation"/>
    <w:p>
      <w:pPr>
        <w:pStyle w:val="Heading3"/>
      </w:pPr>
      <w:r>
        <w:t xml:space="preserve">4.2 Technical Adaptation</w:t>
      </w:r>
    </w:p>
    <w:p>
      <w:pPr>
        <w:pStyle w:val="FirstParagraph"/>
      </w:pPr>
      <w:r>
        <w:t xml:space="preserve">To meet these demands,</w:t>
      </w:r>
    </w:p>
    <w:p>
      <w:pPr>
        <w:pStyle w:val="BodyText"/>
      </w:pPr>
      <w:r>
        <w:t xml:space="preserve">Petroleum Engineers&gt; n training programs in</w:t>
      </w:r>
    </w:p>
    <w:p>
      <w:pPr>
        <w:pStyle w:val="BodyText"/>
      </w:pPr>
      <w:r>
        <w:t xml:space="preserve">Netherlands Amsterdam- affiliated institutions and corporate training modules now include geothermal drilling techniques. These engineers apply seismic interpretation and well-completion strategies from oil and gas to enhance heat extraction rates from deep sedimentary basins.</w:t>
      </w:r>
    </w:p>
    <w:bookmarkEnd w:id="27"/>
    <w:bookmarkEnd w:id="28"/>
    <w:bookmarkStart w:id="29" w:name="X0f9359ab948ef6ef52d4c6eda22514a4e0bcbc0"/>
    <w:p>
      <w:pPr>
        <w:pStyle w:val="Heading2"/>
      </w:pPr>
      <w:r>
        <w:t xml:space="preserve">5. The Strategic Hub of Netherlands Amsterdam</w:t>
      </w:r>
    </w:p>
    <w:p>
      <w:pPr>
        <w:pStyle w:val="FirstParagraph"/>
      </w:pPr>
      <w:r>
        <w:rPr>
          <w:iCs/>
          <w:i/>
        </w:rPr>
        <w:t xml:space="preserve">Netherlands Amsterdam</w:t>
      </w:r>
      <w:r>
        <w:t xml:space="preserve"> </w:t>
      </w:r>
      <w:r>
        <w:t xml:space="preserve">serves not only as a geographic location but as a strategic node for energy policy, finance, and R&amp;D. The presence of major companies here means that</w:t>
      </w:r>
    </w:p>
    <w:p>
      <w:pPr>
        <w:pStyle w:val="BodyText"/>
      </w:pPr>
      <w:r>
        <w:t xml:space="preserve">Petroleum Engineers&gt;</w:t>
      </w:r>
      <w:r>
        <w:t xml:space="preserve"> </w:t>
      </w:r>
      <w:hyperlink w:anchor="note2">
        <w:r>
          <w:rPr>
            <w:rStyle w:val="Hyperlink"/>
          </w:rPr>
          <w:t xml:space="preserve">[Note 2]</w:t>
        </w:r>
      </w:hyperlink>
    </w:p>
    <w:p>
      <w:pPr>
        <w:pStyle w:val="BodyText"/>
      </w:pPr>
      <w:r>
        <w:t xml:space="preserve">Data analytics and digitalization are critical in this context.</w:t>
      </w:r>
    </w:p>
    <w:p>
      <w:pPr>
        <w:pStyle w:val="BodyText"/>
      </w:pPr>
      <w:r>
        <w:t xml:space="preserve">Petroleum Engineers&gt; n Amsterdam use big data to predict equipment failures, optimize drilling paths, and manage supply chains efficiently. This digital transformation is essential for maintaining competitiveness in a market that increasingly values sustainability alongside profitability.</w:t>
      </w:r>
    </w:p>
    <w:bookmarkEnd w:id="29"/>
    <w:bookmarkStart w:id="30" w:name="challenges-and-ethical-considerations"/>
    <w:p>
      <w:pPr>
        <w:pStyle w:val="Heading2"/>
      </w:pPr>
      <w:r>
        <w:t xml:space="preserve">6. Challenges and Ethical Considerations</w:t>
      </w:r>
    </w:p>
    <w:p>
      <w:pPr>
        <w:pStyle w:val="FirstParagraph"/>
      </w:pPr>
      <w:r>
        <w:t xml:space="preserve">The transition poses significant challenges for</w:t>
      </w:r>
    </w:p>
    <w:p>
      <w:pPr>
        <w:pStyle w:val="BodyText"/>
      </w:pPr>
      <w:r>
        <w:t xml:space="preserve">Petroleum Engineers&gt;</w:t>
      </w:r>
      <w:r>
        <w:t xml:space="preserve"> </w:t>
      </w:r>
      <w:hyperlink w:anchor="note3">
        <w:r>
          <w:rPr>
            <w:rStyle w:val="Hyperlink"/>
          </w:rPr>
          <w:t xml:space="preserve">[Note 3]</w:t>
        </w:r>
      </w:hyperlink>
    </w:p>
    <w:p>
      <w:pPr>
        <w:pStyle w:val="BodyText"/>
      </w:pPr>
      <w:r>
        <w:t xml:space="preserve">Ethically, these professionals must navigate the tension between energy security and climate responsibility. In</w:t>
      </w:r>
      <w:r>
        <w:t xml:space="preserve"> </w:t>
      </w:r>
      <w:r>
        <w:rPr>
          <w:iCs/>
          <w:i/>
        </w:rPr>
        <w:t xml:space="preserve">Netherlands Amsterdams</w:t>
      </w:r>
      <w:r>
        <w:t xml:space="preserve"> </w:t>
      </w:r>
      <w:r>
        <w:t xml:space="preserve">public discourse,</w:t>
      </w:r>
    </w:p>
    <w:p>
      <w:pPr>
        <w:pStyle w:val="BodyText"/>
      </w:pPr>
      <w:r>
        <w:t xml:space="preserve">Petroleum Engineers&gt;</w:t>
      </w:r>
    </w:p>
    <w:bookmarkEnd w:id="30"/>
    <w:bookmarkStart w:id="31" w:name="conclusion"/>
    <w:p>
      <w:pPr>
        <w:pStyle w:val="Heading2"/>
      </w:pPr>
      <w:r>
        <w:t xml:space="preserve">7. Conclusion</w:t>
      </w:r>
    </w:p>
    <w:p>
      <w:pPr>
        <w:pStyle w:val="FirstParagraph"/>
      </w:pPr>
      <w:r>
        <w:t xml:space="preserve">In conclusion, the role of the</w:t>
      </w:r>
    </w:p>
    <w:p>
      <w:pPr>
        <w:pStyle w:val="BodyText"/>
      </w:pPr>
      <w:r>
        <w:t xml:space="preserve">Petroleum Engineer&gt;</w:t>
      </w:r>
    </w:p>
    <w:p>
      <w:pPr>
        <w:pStyle w:val="BodyText"/>
      </w:pPr>
      <w:r>
        <w:t xml:space="preserve">The unique position of</w:t>
      </w:r>
    </w:p>
    <w:p>
      <w:pPr>
        <w:pStyle w:val="BodyText"/>
      </w:pPr>
      <w:r>
        <w:t xml:space="preserve">Netherlands Amsterdam</w:t>
      </w:r>
    </w:p>
    <w:p>
      <w:r>
        <w:pict>
          <v:rect style="width:0;height:1.5pt" o:hralign="center" o:hrstd="t" o:hr="t"/>
        </w:pict>
      </w:r>
    </w:p>
    <w:p>
      <w:pPr>
        <w:pStyle w:val="FirstParagraph"/>
      </w:pPr>
      <w:r>
        <w:rPr>
          <w:vertAlign w:val="superscript"/>
        </w:rPr>
        <w:t xml:space="preserve">[Note 1]</w:t>
      </w:r>
      <w:r>
        <w:t xml:space="preserve"> </w:t>
      </w:r>
      <w:r>
        <w:t xml:space="preserve">The Netherlands has significant potential for deep geothermal energy, particularly in the southern regions and along fault lines.</w:t>
      </w:r>
    </w:p>
    <w:p>
      <w:pPr>
        <w:pStyle w:val="BodyText"/>
      </w:pPr>
      <w:r>
        <w:rPr>
          <w:vertAlign w:val="superscript"/>
        </w:rPr>
        <w:t xml:space="preserve">[Note 2]</w:t>
      </w:r>
      <w:r>
        <w:t xml:space="preserve"> </w:t>
      </w:r>
      <w:r>
        <w:t xml:space="preserve">Amsterdam hosts numerous headquarters of energy majors who dictate global strategy regarding the energy transition.</w:t>
      </w:r>
    </w:p>
    <w:p>
      <w:pPr>
        <w:pStyle w:val="BodyText"/>
      </w:pPr>
      <w:r>
        <w:rPr>
          <w:vertAlign w:val="superscript"/>
        </w:rPr>
        <w:t xml:space="preserve">[Note 3]</w:t>
      </w:r>
      <w:r>
        <w:t xml:space="preserve"> </w:t>
      </w:r>
      <w:r>
        <w:t xml:space="preserve">Reskilling programs are being heavily funded by both public and private sectors in the Netherlands to facilitate this workforce evolution.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Netherlands Amsterdam</dc:title>
  <dc:creator/>
  <dc:language>en</dc:language>
  <cp:keywords/>
  <dcterms:created xsi:type="dcterms:W3CDTF">2026-07-30T10:30:32Z</dcterms:created>
  <dcterms:modified xsi:type="dcterms:W3CDTF">2026-07-30T10:30:32Z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