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term-paper"/>
    <w:p>
      <w:pPr>
        <w:pStyle w:val="Heading1"/>
      </w:pPr>
      <w:r>
        <w:t xml:space="preserve">Term Paper</w:t>
      </w:r>
    </w:p>
    <w:p>
      <w:pPr>
        <w:pStyle w:val="FirstParagraph"/>
      </w:pPr>
      <w:r>
        <w:br/>
      </w:r>
    </w:p>
    <w:p>
      <w:pPr>
        <w:pStyle w:val="BodyText"/>
      </w:pPr>
      <w:r>
        <w:rPr>
          <w:bCs/>
          <w:b/>
        </w:rPr>
        <w:t xml:space="preserve">Title:</w:t>
      </w:r>
      <w:r>
        <w:t xml:space="preserve">The Evolution and Strategic Relevance of the Petroleum Engineer in New Zealand Wellington: Navigating Energy Transition and Deepwater Innovation</w:t>
      </w:r>
      <w:r>
        <w:br/>
      </w:r>
      <w:r>
        <w:br/>
      </w:r>
    </w:p>
    <w:p>
      <w:pPr>
        <w:pStyle w:val="BodyText"/>
      </w:pPr>
      <w:r>
        <w:rPr>
          <w:bCs/>
          <w:b/>
        </w:rPr>
        <w:t xml:space="preserve">Abstract</w:t>
      </w:r>
      <w:r>
        <w:br/>
      </w:r>
      <w:r>
        <w:t xml:space="preserve">This term paper explores the multifaceted role of the Petroleum Engineer within the specific geopolitical and industrial context of New Zealand Wellington. As a hub for energy policy, offshore operations, and engineering consultancy, Wellington presents a unique ecosystem where traditional hydrocarbon expertise intersects with rigorous environmental regulations and renewable energy transitions. This document analyzes how the Petroleum Engineer in New Zealand Wellington must adapt to deepwater exploration challenges in the Taranaki Basin while simultaneously contributing to decarbonization efforts. By examining technical competencies, regulatory frameworks, and future career trajectories, this paper argues that the modern Petroleum Engineer in New Zealand Wellington is not merely an extractor of resources but a critical strategist for energy security and environmental stewardship.</w:t>
      </w:r>
    </w:p>
    <w:bookmarkStart w:id="20" w:name="introduction"/>
    <w:p>
      <w:pPr>
        <w:pStyle w:val="Heading2"/>
      </w:pPr>
      <w:r>
        <w:t xml:space="preserve">1. Introduction</w:t>
      </w:r>
    </w:p>
    <w:p>
      <w:pPr>
        <w:pStyle w:val="FirstParagraph"/>
      </w:pPr>
      <w:r>
        <w:t xml:space="preserve">The global energy landscape is undergoing a profound transformation, characterized by the dual pressures of maintaining energy security and addressing climate change. Within this complex environment, New Zealand Wellington has emerged as a critical nexus for the oil and gas industry in the Asia-Pacific region. While New Zealand’s onshore reserves are modest compared to global giants, its offshore potential, particularly in the Taranaki Basin, remains significant. At the heart of these operations lies a specialized professional:</w:t>
      </w:r>
      <w:r>
        <w:t xml:space="preserve"> </w:t>
      </w:r>
      <w:r>
        <w:rPr>
          <w:bCs/>
          <w:b/>
        </w:rPr>
        <w:t xml:space="preserve">Petroleum Engineer</w:t>
      </w:r>
      <w:r>
        <w:t xml:space="preserve">. However, when situated within</w:t>
      </w:r>
      <w:r>
        <w:t xml:space="preserve"> </w:t>
      </w:r>
      <w:r>
        <w:rPr>
          <w:bCs/>
          <w:b/>
        </w:rPr>
        <w:t xml:space="preserve">New Zealand Wellington</w:t>
      </w:r>
      <w:r>
        <w:t xml:space="preserve">, this role assumes distinct characteristics shaped by local legislation, indigenous partnerships with Māori iwi, and a national commitment to sustainability.</w:t>
      </w:r>
    </w:p>
    <w:p>
      <w:pPr>
        <w:pStyle w:val="BodyText"/>
      </w:pPr>
      <w:r>
        <w:t xml:space="preserve">This term paper aims to dissect the contemporary relevance of the Petroleum Engineer in New Zealand Wellington. It will evaluate the technical demands of deepwater drilling, the regulatory environment enforced by agencies such as Energy Safety NZ (now part of Worksafe), and the shifting societal expectations placed upon engineers. By focusing on these elements, we can understand how</w:t>
      </w:r>
      <w:r>
        <w:t xml:space="preserve"> </w:t>
      </w:r>
      <w:r>
        <w:rPr>
          <w:bCs/>
          <w:b/>
        </w:rPr>
        <w:t xml:space="preserve">New Zealand Wellington</w:t>
      </w:r>
      <w:r>
        <w:t xml:space="preserve"> </w:t>
      </w:r>
      <w:r>
        <w:t xml:space="preserve">serves as a testing ground for sustainable petroleum engineering practices that may influence global standards.</w:t>
      </w:r>
    </w:p>
    <w:bookmarkEnd w:id="20"/>
    <w:bookmarkStart w:id="21" w:name="X18fb60b562867490f418981ceddc0d0bce1a72c"/>
    <w:p>
      <w:pPr>
        <w:pStyle w:val="Heading2"/>
      </w:pPr>
      <w:r>
        <w:t xml:space="preserve">2. The Geographical and Industrial Context of New Zealand Wellington</w:t>
      </w:r>
    </w:p>
    <w:p>
      <w:pPr>
        <w:pStyle w:val="FirstParagraph"/>
      </w:pPr>
      <w:r>
        <w:rPr>
          <w:bCs/>
          <w:b/>
        </w:rPr>
        <w:t xml:space="preserve">New Zealand Wellington</w:t>
      </w:r>
      <w:r>
        <w:t xml:space="preserve">, the capital city, is geographically distant from the primary extraction sites in Taranaki but serves as the administrative, legal, and strategic headquarters for most major energy companies operating in New Zealand waters. Consequently, engineers based or consulting out of</w:t>
      </w:r>
      <w:r>
        <w:t xml:space="preserve"> </w:t>
      </w:r>
      <w:r>
        <w:rPr>
          <w:bCs/>
          <w:b/>
        </w:rPr>
        <w:t xml:space="preserve">New Zealand Wellington</w:t>
      </w:r>
      <w:r>
        <w:t xml:space="preserve"> </w:t>
      </w:r>
      <w:r>
        <w:t xml:space="preserve">often engage more with project management, regulatory compliance, and high-level technical design rather than rig-side operations. This distinction is vital for understanding the job description of a Petroleum Engineer in this region.</w:t>
      </w:r>
    </w:p>
    <w:p>
      <w:pPr>
        <w:pStyle w:val="BodyText"/>
      </w:pPr>
      <w:r>
        <w:t xml:space="preserve">The city acts as a hub for international energy firms such as Shell, Chevron (now part of Shell), and smaller independent operators. These entities rely on Wellington-based engineers to navigate the complex web of resource consents required under the Resource Management Act (RMA). Therefore, a Petroleum Engineer in New Zealand Wellington must possess not only technical proficiency in reservoir simulation and production optimization but also a strong grasp of environmental law and stakeholder engagement.</w:t>
      </w:r>
    </w:p>
    <w:bookmarkEnd w:id="21"/>
    <w:bookmarkStart w:id="22" w:name="Xdfac3b4781198d95f590096815f5ada224e21e1"/>
    <w:p>
      <w:pPr>
        <w:pStyle w:val="Heading2"/>
      </w:pPr>
      <w:r>
        <w:t xml:space="preserve">3. Technical Competencies: Deepwater and Unconventional Challenges</w:t>
      </w:r>
    </w:p>
    <w:p>
      <w:pPr>
        <w:pStyle w:val="FirstParagraph"/>
      </w:pPr>
      <w:r>
        <w:t xml:space="preserve">The primary technical domain for Petroleum Engineers in New Zealand is deepwater offshore drilling. The Taranaki Basin contains significant deposits of natural gas and condensate, often located under harsh oceanic conditions. A Petroleum Engineer in</w:t>
      </w:r>
      <w:r>
        <w:t xml:space="preserve"> </w:t>
      </w:r>
      <w:r>
        <w:rPr>
          <w:bCs/>
          <w:b/>
        </w:rPr>
        <w:t xml:space="preserve">New Zealand Wellington</w:t>
      </w:r>
      <w:r>
        <w:t xml:space="preserve"> </w:t>
      </w:r>
      <w:r>
        <w:t xml:space="preserve">must be adept at managing subsea systems, which involve complex machinery located on the seabed that controls the extraction process remotely.</w:t>
      </w:r>
    </w:p>
    <w:p>
      <w:pPr>
        <w:pStyle w:val="BodyText"/>
      </w:pPr>
      <w:r>
        <w:t xml:space="preserve">Furthermore, recent interest in unconventional resources and enhanced recovery methods has expanded the scope of work. Engineers are increasingly tasked with implementing Carbon Capture, Utilization, and Storage (CCUS) technologies. In this context, a Petroleum Engineer applies their knowledge of fluid dynamics and reservoir behavior to ensure that captured carbon dioxide is safely sequestered underground. This pivot from pure extraction to storage management represents a significant evolution in the</w:t>
      </w:r>
      <w:r>
        <w:t xml:space="preserve"> </w:t>
      </w:r>
      <w:r>
        <w:rPr>
          <w:bCs/>
          <w:b/>
        </w:rPr>
        <w:t xml:space="preserve">Petroleum Engineer</w:t>
      </w:r>
      <w:r>
        <w:t xml:space="preserve"> </w:t>
      </w:r>
      <w:r>
        <w:t xml:space="preserve">role within</w:t>
      </w:r>
      <w:r>
        <w:t xml:space="preserve"> </w:t>
      </w:r>
      <w:r>
        <w:rPr>
          <w:bCs/>
          <w:b/>
        </w:rPr>
        <w:t xml:space="preserve">New Zealand Wellington</w:t>
      </w:r>
      <w:r>
        <w:t xml:space="preserve">.</w:t>
      </w:r>
    </w:p>
    <w:bookmarkEnd w:id="22"/>
    <w:bookmarkStart w:id="23" w:name="regulatory-and-ethical-frameworks"/>
    <w:p>
      <w:pPr>
        <w:pStyle w:val="Heading2"/>
      </w:pPr>
      <w:r>
        <w:t xml:space="preserve">4. Regulatory and Ethical Frameworks</w:t>
      </w:r>
    </w:p>
    <w:p>
      <w:pPr>
        <w:pStyle w:val="FirstParagraph"/>
      </w:pPr>
      <w:r>
        <w:t xml:space="preserve">New Zealand has one of the stricter environmental regulatory frameworks globally, which significantly impacts how Petroleum Engineers operate. In New Zealand Wellington, engineers must adhere to rigorous safety standards established by Worksafe NZ and environmental protections overseen by local councils and central government bodies.</w:t>
      </w:r>
    </w:p>
    <w:p>
      <w:pPr>
        <w:pStyle w:val="BodyText"/>
      </w:pPr>
      <w:r>
        <w:t xml:space="preserve">A critical aspect of this framework is the Treaty of Waitangi principles. Many energy projects in New Zealand require consultation with Māori iwi (tribes) whose ancestral lands may overlap with offshore claims or onshore infrastructure sites. Therefore, a Petroleum Engineer working in Wellington must demonstrate cultural competency and an understanding of partnership principles. This ethical dimension adds a layer of complexity to the role, requiring soft skills that go beyond traditional engineering curricula.</w:t>
      </w:r>
    </w:p>
    <w:bookmarkEnd w:id="23"/>
    <w:bookmarkStart w:id="24" w:name="the-energy-transition-and-future-outlook"/>
    <w:p>
      <w:pPr>
        <w:pStyle w:val="Heading2"/>
      </w:pPr>
      <w:r>
        <w:t xml:space="preserve">5. The Energy Transition and Future Outlook</w:t>
      </w:r>
    </w:p>
    <w:p>
      <w:pPr>
        <w:pStyle w:val="FirstParagraph"/>
      </w:pPr>
      <w:r>
        <w:t xml:space="preserve">The term "Petroleum Engineer" is increasingly associated with transition technologies. In New Zealand Wellington, there is a growing emphasis on diversifying the skill sets of engineers to include geothermal energy expertise, hydrogen production analysis, and battery storage integration. While natural gas remains a crucial bridge fuel for New Zealand’s grid stability due to its peaking capabilities compared to intermittent renewables like wind and solar, the long-term trajectory points toward net-zero emissions.</w:t>
      </w:r>
    </w:p>
    <w:p>
      <w:pPr>
        <w:pStyle w:val="BodyText"/>
      </w:pPr>
      <w:r>
        <w:t xml:space="preserve">Consequently, Petroleum Engineers in</w:t>
      </w:r>
      <w:r>
        <w:t xml:space="preserve"> </w:t>
      </w:r>
      <w:r>
        <w:rPr>
          <w:bCs/>
          <w:b/>
        </w:rPr>
        <w:t xml:space="preserve">New Zealand Wellington</w:t>
      </w:r>
      <w:r>
        <w:t xml:space="preserve"> </w:t>
      </w:r>
      <w:r>
        <w:t xml:space="preserve">are being upskilled to manage this transition. They are tasked with decommissioning aging platforms safely and repurposing existing infrastructure for hydrogen blending or geothermal heat exchange. This adaptability ensures that the profession remains viable and relevant. The skills transferable from petroleum engineering—such as subsurface characterization, high-pressure system management, and large-scale project logistics—are highly valued in the broader renewable energy sector.</w:t>
      </w:r>
    </w:p>
    <w:bookmarkEnd w:id="24"/>
    <w:bookmarkStart w:id="25" w:name="conclusion"/>
    <w:p>
      <w:pPr>
        <w:pStyle w:val="Heading2"/>
      </w:pPr>
      <w:r>
        <w:t xml:space="preserve">6. Conclusion</w:t>
      </w:r>
    </w:p>
    <w:p>
      <w:pPr>
        <w:pStyle w:val="FirstParagraph"/>
      </w:pPr>
      <w:r>
        <w:t xml:space="preserve">In conclusion, the role of the Petroleum Engineer in New Zealand Wellington is dynamic and evolving. It is no longer sufficient to possess only technical knowledge of hydrocarbon extraction; one must also be a steward of the environment, a navigator of complex regulations, and a partner to local communities.</w:t>
      </w:r>
      <w:r>
        <w:t xml:space="preserve"> </w:t>
      </w:r>
      <w:r>
        <w:rPr>
          <w:bCs/>
          <w:b/>
        </w:rPr>
        <w:t xml:space="preserve">New Zealand Wellington</w:t>
      </w:r>
      <w:r>
        <w:t xml:space="preserve"> </w:t>
      </w:r>
      <w:r>
        <w:t xml:space="preserve">provides the strategic backdrop for this professional evolution, serving as the intersection where global energy challenges meet local sustainable solutions.</w:t>
      </w:r>
    </w:p>
    <w:p>
      <w:pPr>
        <w:pStyle w:val="BodyText"/>
      </w:pPr>
      <w:r>
        <w:t xml:space="preserve">As New Zealand moves toward its climate goals, Petroleum Engineers will remain indispensable in ensuring a safe and reliable energy supply during the transition period. Their ability to manage subsurface resources responsibly while integrating new technologies defines their future value. For students and professionals alike, understanding this specific context is crucial for career success in the region.</w:t>
      </w:r>
    </w:p>
    <w:bookmarkEnd w:id="25"/>
    <w:bookmarkStart w:id="26" w:name="references"/>
    <w:p>
      <w:pPr>
        <w:pStyle w:val="Heading2"/>
      </w:pPr>
      <w:r>
        <w:t xml:space="preserve">7. References</w:t>
      </w:r>
    </w:p>
    <w:p>
      <w:pPr>
        <w:pStyle w:val="FirstParagraph"/>
      </w:pPr>
      <w:r>
        <w:rPr>
          <w:iCs/>
          <w:i/>
        </w:rPr>
        <w:t xml:space="preserve">Note: The following references are illustrative of the types of sources used in a term paper on this topic.</w:t>
      </w:r>
    </w:p>
    <w:p>
      <w:pPr>
        <w:numPr>
          <w:ilvl w:val="0"/>
          <w:numId w:val="1001"/>
        </w:numPr>
        <w:pStyle w:val="Compact"/>
      </w:pPr>
      <w:r>
        <w:t xml:space="preserve">New Zealand Ministry for Business, Innovation and Employment. (2023). *New Zealand Energy Statistics*. Wellington: MBIE.</w:t>
      </w:r>
    </w:p>
    <w:p>
      <w:pPr>
        <w:numPr>
          <w:ilvl w:val="0"/>
          <w:numId w:val="1001"/>
        </w:numPr>
        <w:pStyle w:val="Compact"/>
      </w:pPr>
      <w:r>
        <w:t xml:space="preserve">Taranaki Regional Council. (2022). *Consent Conditions for Offshore Oil and Gas Operations*. New Plymouth: TRC.</w:t>
      </w:r>
    </w:p>
    <w:p>
      <w:pPr>
        <w:numPr>
          <w:ilvl w:val="0"/>
          <w:numId w:val="1001"/>
        </w:numPr>
        <w:pStyle w:val="Compact"/>
      </w:pPr>
      <w:r>
        <w:t xml:space="preserve">Society of Petroleum Engineers. (2021). *Best Practices in Deepwater Engineering and Environmental Stewardship*. SPE Technical Papers.</w:t>
      </w:r>
    </w:p>
    <w:p>
      <w:pPr>
        <w:numPr>
          <w:ilvl w:val="0"/>
          <w:numId w:val="1001"/>
        </w:numPr>
        <w:pStyle w:val="Compact"/>
      </w:pPr>
      <w:r>
        <w:t xml:space="preserve">Worksafe New Zealand. (2023). *Offshore Oil and Gas Safety Regulations*. Wellington: WSNZ.</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Petroleum Engineer in New Zealand Wellington</dc:title>
  <dc:creator/>
  <dc:language>en</dc:language>
  <cp:keywords/>
  <dcterms:created xsi:type="dcterms:W3CDTF">2026-07-30T08:54:26Z</dcterms:created>
  <dcterms:modified xsi:type="dcterms:W3CDTF">2026-07-30T08:54:26Z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