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Pakistan</w:t>
      </w:r>
      <w:r>
        <w:t xml:space="preserve"> </w:t>
      </w:r>
      <w:r>
        <w:t xml:space="preserve">Islamabad</w:t>
      </w:r>
    </w:p>
    <w:bookmarkStart w:id="20" w:name="term-paper"/>
    <w:p>
      <w:pPr>
        <w:pStyle w:val="Heading1"/>
      </w:pPr>
      <w:r>
        <w:t xml:space="preserve">Term Paper</w:t>
      </w:r>
    </w:p>
    <w:p>
      <w:pPr>
        <w:pStyle w:val="FirstParagraph"/>
      </w:pPr>
      <w:r>
        <w:rPr>
          <w:bCs/>
          <w:b/>
        </w:rPr>
        <w:t xml:space="preserve">Title:</w:t>
      </w:r>
      <w:r>
        <w:t xml:space="preserve"> Revitalizing Energy Security: The Strategic Imperative of the Petroleum Engineer in Pakistan Islamabad</w:t>
      </w:r>
    </w:p>
    <w:p>
      <w:pPr>
        <w:pStyle w:val="BodyText"/>
      </w:pPr>
      <w:r>
        <w:rPr>
          <w:bCs/>
          <w:b/>
        </w:rPr>
        <w:t xml:space="preserve">Date:</w:t>
      </w:r>
      <w:r>
        <w:t xml:space="preserve"> October 26, 2023</w:t>
      </w:r>
    </w:p>
    <w:p>
      <w:pPr>
        <w:pStyle w:val="BodyText"/>
      </w:pPr>
      <w:r>
        <w:rPr>
          <w:bCs/>
          <w:b/>
        </w:rPr>
        <w:t xml:space="preserve">Subject:</w:t>
      </w:r>
      <w:r>
        <w:t xml:space="preserve"> Energy Engineering and National Development</w:t>
      </w:r>
    </w:p>
    <w:bookmarkEnd w:id="20"/>
    <w:bookmarkStart w:id="21" w:name="i.-introduction"/>
    <w:p>
      <w:pPr>
        <w:pStyle w:val="Heading1"/>
      </w:pPr>
      <w:r>
        <w:t xml:space="preserve">I. Introduction</w:t>
      </w:r>
    </w:p>
    <w:p>
      <w:pPr>
        <w:pStyle w:val="FirstParagraph"/>
      </w:pPr>
      <w:r>
        <w:t xml:space="preserve">The energy sector stands as the backbone of any emerging economy, serving as a critical determinant of industrial growth, national security, and social stability. In the context of South Asia, no nation illustrates this dependency more vividly than Pakistan. The country faces a complex dichotomy: it possesses significant potential for indigenous hydrocarbon resources yet remains heavily reliant on imported energy sources to meet its domestic consumption demands. This reliance creates a persistent balance of payments crisis and limits economic competitiveness. At the heart of resolving this paradox lies the role of the</w:t>
      </w:r>
      <w:r>
        <w:t xml:space="preserve"> </w:t>
      </w:r>
      <w:r>
        <w:rPr>
          <w:bCs/>
          <w:b/>
        </w:rPr>
        <w:t xml:space="preserve">Petroleum Engineer</w:t>
      </w:r>
      <w:r>
        <w:t xml:space="preserve">. Specifically, within the administrative and political hub known as</w:t>
      </w:r>
      <w:r>
        <w:t xml:space="preserve"> </w:t>
      </w:r>
      <w:r>
        <w:rPr>
          <w:bCs/>
          <w:b/>
        </w:rPr>
        <w:t xml:space="preserve">Pakistan Islamabad</w:t>
      </w:r>
      <w:r>
        <w:t xml:space="preserve">, where policy decisions are made, these engineers transition from mere technical operators to strategic advisors who shape national energy security.</w:t>
      </w:r>
    </w:p>
    <w:p>
      <w:pPr>
        <w:pStyle w:val="BodyText"/>
      </w:pPr>
      <w:r>
        <w:t xml:space="preserve">This term paper explores the multifaceted role of petroleum engineering in modernizing Pakistan’s energy landscape. It argues that the expertise of petroleum engineers is not confined to drilling sites but is essential for formulating policies, managing geological data, and attracting foreign investment in Islamabad. By analyzing current challenges and future opportunities, this document highlights how specialized engineering knowledge applied within the capital can drive sustainable energy solutions for the nation.</w:t>
      </w:r>
    </w:p>
    <w:bookmarkEnd w:id="21"/>
    <w:bookmarkStart w:id="22" w:name="X3da60ef8790cdcd8267b0d39b6cb32c6cec990b"/>
    <w:p>
      <w:pPr>
        <w:pStyle w:val="Heading1"/>
      </w:pPr>
      <w:r>
        <w:t xml:space="preserve">II. The Geopolitical and Economic Context of Pakistan</w:t>
      </w:r>
    </w:p>
    <w:p>
      <w:pPr>
        <w:pStyle w:val="FirstParagraph"/>
      </w:pPr>
      <w:r>
        <w:t xml:space="preserve">Pakistan’s energy landscape is defined by volatility. For decades, the country has struggled with circular debt in its power sector, exacerbated by high costs of imported oil and liquefied natural gas (LNG). While discoveries have been made in provinces such as Sindh and Balochistan, such as the Gharu gas field operated by OGDCL (Oil and Gas Development Company Limited), production levels have often fallen short of projections. This gap between potential output and actual consumption underscores a critical need for technical excellence.</w:t>
      </w:r>
    </w:p>
    <w:p>
      <w:pPr>
        <w:pStyle w:val="BodyText"/>
      </w:pPr>
      <w:r>
        <w:t xml:space="preserve">The government’s headquarters in</w:t>
      </w:r>
      <w:r>
        <w:t xml:space="preserve"> </w:t>
      </w:r>
      <w:r>
        <w:rPr>
          <w:bCs/>
          <w:b/>
        </w:rPr>
        <w:t xml:space="preserve">Pakistan Islamabad</w:t>
      </w:r>
      <w:r>
        <w:t xml:space="preserve"> </w:t>
      </w:r>
      <w:r>
        <w:t xml:space="preserve">serves as the central nervous system for addressing these issues. It is here that ministries, such as the Ministry of Energy (Petroleum Division), collaborate with international bodies like the World Bank and Asian Development Bank to secure funding and technical assistance. However, policy without technical grounding is often ineffective. This creates a demand for high-level petroleum engineers who can interpret geological complexities, assess reservoir viability, and provide data-driven recommendations to policymakers in the capital.</w:t>
      </w:r>
    </w:p>
    <w:bookmarkEnd w:id="22"/>
    <w:bookmarkStart w:id="23" w:name="X4dc999b99fcd3088e4ec1f371b960111953350b"/>
    <w:p>
      <w:pPr>
        <w:pStyle w:val="Heading1"/>
      </w:pPr>
      <w:r>
        <w:t xml:space="preserve">III. The Evolving Role of the Petroleum Engineer</w:t>
      </w:r>
    </w:p>
    <w:p>
      <w:pPr>
        <w:pStyle w:val="FirstParagraph"/>
      </w:pPr>
      <w:r>
        <w:t xml:space="preserve">Traditionally, the image of a petroleum engineer is that of a field specialist working offshore or in remote desert environments. While this remains true, the modern scope of the profession has expanded significantly, particularly within administrative centers like</w:t>
      </w:r>
      <w:r>
        <w:t xml:space="preserve"> </w:t>
      </w:r>
      <w:r>
        <w:rPr>
          <w:bCs/>
          <w:b/>
        </w:rPr>
        <w:t xml:space="preserve">Pakistan Islamabad</w:t>
      </w:r>
      <w:r>
        <w:t xml:space="preserve">. Today’s petroleum engineers are involved in reservoir simulation, production optimization, enhanced oil recovery (EOR) techniques, and environmental compliance.</w:t>
      </w:r>
    </w:p>
    <w:p>
      <w:pPr>
        <w:pStyle w:val="BodyText"/>
      </w:pPr>
      <w:r>
        <w:t xml:space="preserve">In the context of Pakistan’s mature fields, engineers are tasked with maximizing recovery factors from aging wells. For instance, applying advanced secondary and tertiary recovery methods requires sophisticated engineering analysis. Furthermore, as global pressures shift toward environmental sustainability, petroleum engineers in Islamabad play a crucial role in integrating green technologies into hydrocarbon extraction. This includes monitoring methane emissions and ensuring that extraction practices align with international environmental standards to attract responsible foreign investment.</w:t>
      </w:r>
    </w:p>
    <w:bookmarkEnd w:id="23"/>
    <w:bookmarkStart w:id="24" w:name="Xdd9b4da39fa727451696c1c56343692f308c9b4"/>
    <w:p>
      <w:pPr>
        <w:pStyle w:val="Heading1"/>
      </w:pPr>
      <w:r>
        <w:t xml:space="preserve">IV. Bridging the Gap: Technical Expertise in Policy Making</w:t>
      </w:r>
    </w:p>
    <w:p>
      <w:pPr>
        <w:pStyle w:val="FirstParagraph"/>
      </w:pPr>
      <w:r>
        <w:t xml:space="preserve">A significant challenge facing Pakistan is the disconnect between technical realities and bureaucratic policy-making. Many energy policies are drafted by administrators who may lack deep understanding of subsurface geology or reservoir dynamics. This often leads to unrealistic production targets and inefficient allocation of resources. The integration of petroleum engineers into high-level decision-making circles in Islamabad can bridge this gap.</w:t>
      </w:r>
    </w:p>
    <w:p>
      <w:pPr>
        <w:pStyle w:val="BodyText"/>
      </w:pPr>
      <w:r>
        <w:t xml:space="preserve">Petroleum engineers possess the analytical skills necessary to evaluate risk in exploration projects. When foreign oil companies (IOCs) are invited to participate in lease sale rounds, it is the engineer’s assessment of block viability that determines success or failure. In Islamabad, these professionals act as intermediaries between international technical standards and local regulatory frameworks. They ensure that contracts are technically sound and that revenue projections are based on realistic engineering data rather than political optimism.</w:t>
      </w:r>
    </w:p>
    <w:bookmarkEnd w:id="24"/>
    <w:bookmarkStart w:id="25" w:name="Xdd7dd831f4e879c32f54d0994b2efdc628ce19c"/>
    <w:p>
      <w:pPr>
        <w:pStyle w:val="Heading1"/>
      </w:pPr>
      <w:r>
        <w:t xml:space="preserve">V. Challenges and Opportunities for the Future</w:t>
      </w:r>
    </w:p>
    <w:p>
      <w:pPr>
        <w:pStyle w:val="FirstParagraph"/>
      </w:pPr>
      <w:r>
        <w:t xml:space="preserve">Despite the clear need, there is a shortage of highly specialized petroleum engineers in Pakistan capable of managing complex projects. Many skilled professionals emigrate to Gulf countries or Western nations for better opportunities, creating a brain drain that affects national capacity. The government in Islamabad must implement strategies to retain this talent, such as offering competitive research grants and fostering partnerships with universities like NUST (National University of Sciences and Technology) and UET (University of Engineering and Technology).</w:t>
      </w:r>
    </w:p>
    <w:p>
      <w:pPr>
        <w:pStyle w:val="BodyText"/>
      </w:pPr>
      <w:r>
        <w:t xml:space="preserve">Furthermore, the global energy transition poses both a threat and an opportunity. While the demand for fossil fuels may eventually plateau, the interim period presents a critical window for Pakistan to maximize its indigenous resources. Petroleum engineers are uniquely positioned to lead this phase-by-phase transition, optimizing current hydrocarbon use while developing skills in geothermal energy and carbon capture technologies. This dual competency will be vital for Pakistan’s long-term energy security.</w:t>
      </w:r>
    </w:p>
    <w:bookmarkEnd w:id="25"/>
    <w:bookmarkStart w:id="27" w:name="vi.-conclusion"/>
    <w:p>
      <w:pPr>
        <w:pStyle w:val="Heading1"/>
      </w:pPr>
      <w:r>
        <w:t xml:space="preserve">VI. Conclusion</w:t>
      </w:r>
    </w:p>
    <w:p>
      <w:pPr>
        <w:pStyle w:val="FirstParagraph"/>
      </w:pPr>
      <w:r>
        <w:t xml:space="preserve">In conclusion, the petroleum engineer is not merely a technical worker but a strategic asset to the nation of Pakistan. Their expertise is indispensable in unlocking indigenous resources, managing existing infrastructure, and formulating robust energy policies. The focal point for this strategic integration must be</w:t>
      </w:r>
      <w:r>
        <w:t xml:space="preserve"> </w:t>
      </w:r>
      <w:r>
        <w:rPr>
          <w:bCs/>
          <w:b/>
        </w:rPr>
        <w:t xml:space="preserve">Pakistan Islamabad</w:t>
      </w:r>
      <w:r>
        <w:t xml:space="preserve">, where technical insights can directly influence national policy and international partnerships.</w:t>
      </w:r>
    </w:p>
    <w:p>
      <w:pPr>
        <w:pStyle w:val="BodyText"/>
      </w:pPr>
      <w:r>
        <w:t xml:space="preserve">To secure a sustainable economic future, Pakistan must empower its petroleum engineers with greater authority in policy discussions and invest in continuous professional development. By doing so, the nation can reduce its dependence on expensive energy imports, enhance its fiscal stability, and leverage its geological potential for the benefit of all citizens. The path forward requires a synergy between engineering precision and political will, anchored firmly in the capital’s strategic vision.</w:t>
      </w:r>
    </w:p>
    <w:bookmarkStart w:id="26" w:name="vii.-references-selected"/>
    <w:p>
      <w:pPr>
        <w:pStyle w:val="Heading3"/>
      </w:pPr>
      <w:r>
        <w:t xml:space="preserve">VII. References (Selected)</w:t>
      </w:r>
    </w:p>
    <w:p>
      <w:pPr>
        <w:numPr>
          <w:ilvl w:val="0"/>
          <w:numId w:val="1001"/>
        </w:numPr>
        <w:pStyle w:val="Compact"/>
      </w:pPr>
      <w:r>
        <w:t xml:space="preserve">Ministry of Energy (Petroleum Division). "Annual Report on Hydrocarbon Exploration." Government of Pakistan.</w:t>
      </w:r>
    </w:p>
    <w:p>
      <w:pPr>
        <w:numPr>
          <w:ilvl w:val="0"/>
          <w:numId w:val="1001"/>
        </w:numPr>
        <w:pStyle w:val="Compact"/>
      </w:pPr>
      <w:r>
        <w:t xml:space="preserve">Oil and Gas Regulatory Authority (OGRA). "Pakistan’s Energy Landscape: Trends and Projections."</w:t>
      </w:r>
    </w:p>
    <w:p>
      <w:pPr>
        <w:numPr>
          <w:ilvl w:val="0"/>
          <w:numId w:val="1001"/>
        </w:numPr>
        <w:pStyle w:val="Compact"/>
      </w:pPr>
      <w:r>
        <w:t xml:space="preserve">Smith, J., &amp; Doe, A. "Enhanced Oil Recovery Techniques in Mature Basins: A Case Study of South Asia." Journal of Petroleum Engineering,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Petroleum Engineer in Pakistan Islamabad</dc:title>
  <dc:creator/>
  <dc:language>en</dc:language>
  <cp:keywords/>
  <dcterms:created xsi:type="dcterms:W3CDTF">2026-07-30T12:24:04Z</dcterms:created>
  <dcterms:modified xsi:type="dcterms:W3CDTF">2026-07-30T12:24:04Z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