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Peru:</w:t>
      </w:r>
      <w:r>
        <w:t xml:space="preserve"> </w:t>
      </w:r>
      <w:r>
        <w:t xml:space="preserve">Lima</w:t>
      </w:r>
      <w:r>
        <w:t xml:space="preserve"> </w:t>
      </w:r>
      <w:r>
        <w:t xml:space="preserve">and</w:t>
      </w:r>
      <w:r>
        <w:t xml:space="preserve"> </w:t>
      </w:r>
      <w:r>
        <w:t xml:space="preserve">Beyond</w:t>
      </w:r>
    </w:p>
    <w:bookmarkStart w:id="26" w:name="trem-paper"/>
    <w:p>
      <w:pPr>
        <w:pStyle w:val="Heading1"/>
      </w:pPr>
      <w:r>
        <w:t xml:space="preserve">TREM PAPER</w:t>
      </w:r>
    </w:p>
    <w:p>
      <w:pPr>
        <w:pStyle w:val="FirstParagraph"/>
      </w:pPr>
      <w:r>
        <w:t xml:space="preserve">Title: The Strategic Role of the Petroleum Engineer in Peru: Lima and Beyond</w:t>
      </w:r>
      <w:r>
        <w:br/>
      </w:r>
      <w:r>
        <w:br/>
      </w:r>
      <w:r>
        <w:t xml:space="preserve">Analytical Overview of Technical, Economic, and Environmental Challenges in the Andean Context</w:t>
      </w:r>
    </w:p>
    <w:p>
      <w:pPr>
        <w:pStyle w:val="BodyText"/>
      </w:pPr>
      <w:r>
        <w:t xml:space="preserve">The extraction and refinement of hydrocarbons represent one of the most complex industrial sectors globally, demanding a convergence of geological knowledge, mechanical precision, economic acumen, and environmental stewardship. At the heart of this intricate system stands the</w:t>
      </w:r>
      <w:r>
        <w:t xml:space="preserve"> </w:t>
      </w:r>
      <w:r>
        <w:rPr>
          <w:bCs/>
          <w:b/>
        </w:rPr>
        <w:t xml:space="preserve">Petroleum Engineer</w:t>
      </w:r>
      <w:r>
        <w:t xml:space="preserve">, a professional tasked with optimizing production processes while ensuring safety and sustainability. In South America, particularly within the Republic of Peru located in its capital city of</w:t>
      </w:r>
      <w:r>
        <w:t xml:space="preserve"> </w:t>
      </w:r>
      <w:r>
        <w:rPr>
          <w:bCs/>
          <w:b/>
        </w:rPr>
        <w:t xml:space="preserve">Peru Lima</w:t>
      </w:r>
      <w:r>
        <w:t xml:space="preserve">, this discipline has assumed a pivotal role in national development. This term paper examines the multifaceted responsibilities of the petroleum engineer within the Peruvian context, analyzing how their expertise influences energy security, economic stability, and environmental compliance in a region characterized by diverse topographies and evolving regulatory frameworks.</w:t>
      </w:r>
    </w:p>
    <w:bookmarkStart w:id="20" w:name="X0304f3dd40b16caa9aaabd60c2959d0743bff76"/>
    <w:p>
      <w:pPr>
        <w:pStyle w:val="Heading3"/>
      </w:pPr>
      <w:r>
        <w:t xml:space="preserve">The Historical Context and Economic Importance</w:t>
      </w:r>
    </w:p>
    <w:p>
      <w:pPr>
        <w:pStyle w:val="FirstParagraph"/>
      </w:pPr>
      <w:r>
        <w:t xml:space="preserve">Peru has long been recognized as one of Latin America’s most significant oil-producing nations. While production levels have fluctuated over the past decades due to geological challenges and market volatility, the country remains a critical player in the global energy matrix. The capital,</w:t>
      </w:r>
      <w:r>
        <w:t xml:space="preserve"> </w:t>
      </w:r>
      <w:r>
        <w:rPr>
          <w:bCs/>
          <w:b/>
        </w:rPr>
        <w:t xml:space="preserve">Peru Lima</w:t>
      </w:r>
      <w:r>
        <w:t xml:space="preserve">, serves not only as the political and administrative heart of the nation but also as its primary economic hub where strategic decisions regarding energy policy are made. It is within boardrooms in</w:t>
      </w:r>
      <w:r>
        <w:t xml:space="preserve"> </w:t>
      </w:r>
      <w:r>
        <w:rPr>
          <w:bCs/>
          <w:b/>
        </w:rPr>
        <w:t xml:space="preserve">Peru Lima</w:t>
      </w:r>
      <w:r>
        <w:t xml:space="preserve"> </w:t>
      </w:r>
      <w:r>
        <w:t xml:space="preserve">that investment strategies for upstream projects are formulated, often relying heavily on data provided by field engineers.</w:t>
      </w:r>
    </w:p>
    <w:p>
      <w:pPr>
        <w:pStyle w:val="BodyText"/>
      </w:pPr>
      <w:r>
        <w:t xml:space="preserve">The economy of Peru is deeply intertwined with the mining and hydrocarbon sectors. The revenue generated from oil exports contributes significantly to the national budget, funding infrastructure projects, education, and public health. Consequently, the effectiveness of a</w:t>
      </w:r>
      <w:r>
        <w:t xml:space="preserve"> </w:t>
      </w:r>
      <w:r>
        <w:rPr>
          <w:bCs/>
          <w:b/>
        </w:rPr>
        <w:t xml:space="preserve">Petroleum Engineer</w:t>
      </w:r>
      <w:r>
        <w:t xml:space="preserve"> </w:t>
      </w:r>
      <w:r>
        <w:t xml:space="preserve">in maximizing reservoir recovery factors directly impacts the fiscal health of the country. When engineers implement enhanced oil recovery techniques or optimize drilling parameters to reduce non-productive time (NPT), they are not merely solving technical problems; they are safeguarding national economic interests.</w:t>
      </w:r>
    </w:p>
    <w:bookmarkEnd w:id="20"/>
    <w:bookmarkStart w:id="21" w:name="X9a72b69501186743f077d15c137c09fc60eee95"/>
    <w:p>
      <w:pPr>
        <w:pStyle w:val="Heading3"/>
      </w:pPr>
      <w:r>
        <w:t xml:space="preserve">Technical Challenges and Engineering Solutions</w:t>
      </w:r>
    </w:p>
    <w:p>
      <w:pPr>
        <w:pStyle w:val="FirstParagraph"/>
      </w:pPr>
      <w:r>
        <w:t xml:space="preserve">The geological landscape of Peru presents unique challenges that require specialized engineering solutions. Hydrocarbon reserves in Peru are located in diverse environments, ranging from the arid coastal deserts to the lush jungles of the Amazon basin near Iquitos and Pucallpa. The</w:t>
      </w:r>
      <w:r>
        <w:t xml:space="preserve"> </w:t>
      </w:r>
      <w:r>
        <w:rPr>
          <w:bCs/>
          <w:b/>
        </w:rPr>
        <w:t xml:space="preserve">Petroleum Engineer</w:t>
      </w:r>
      <w:r>
        <w:t xml:space="preserve"> </w:t>
      </w:r>
      <w:r>
        <w:t xml:space="preserve">must navigate these varied terrains with precision.</w:t>
      </w:r>
    </w:p>
    <w:p>
      <w:pPr>
        <w:numPr>
          <w:ilvl w:val="0"/>
          <w:numId w:val="1001"/>
        </w:numPr>
        <w:pStyle w:val="Compact"/>
      </w:pPr>
      <w:r>
        <w:rPr>
          <w:bCs/>
          <w:b/>
        </w:rPr>
        <w:t xml:space="preserve">Offshore Operations:</w:t>
      </w:r>
      <w:r>
        <w:t xml:space="preserve"> </w:t>
      </w:r>
      <w:r>
        <w:t xml:space="preserve">In recent years, exploration efforts have expanded into offshore blocks along the coast. Engineers working on these projects must design platforms and subsea systems capable of withstanding marine conditions while maintaining high-efficiency extraction rates. This requires advanced knowledge of fluid mechanics, materials science, and structural analysis.</w:t>
      </w:r>
    </w:p>
    <w:p>
      <w:pPr>
        <w:numPr>
          <w:ilvl w:val="0"/>
          <w:numId w:val="1001"/>
        </w:numPr>
        <w:pStyle w:val="Compact"/>
      </w:pPr>
      <w:r>
        <w:rPr>
          <w:bCs/>
          <w:b/>
        </w:rPr>
        <w:t xml:space="preserve">Onshore Complexity:</w:t>
      </w:r>
      <w:r>
        <w:t xml:space="preserve"> </w:t>
      </w:r>
      <w:r>
        <w:t xml:space="preserve">In the jungle regions, reservoirs are often characterized by low permeability and high pressure. The</w:t>
      </w:r>
      <w:r>
        <w:t xml:space="preserve"> </w:t>
      </w:r>
      <w:r>
        <w:rPr>
          <w:bCs/>
          <w:b/>
        </w:rPr>
        <w:t xml:space="preserve">Petroleum Engineer</w:t>
      </w:r>
      <w:r>
        <w:t xml:space="preserve"> </w:t>
      </w:r>
      <w:r>
        <w:t xml:space="preserve">must employ techniques such as horizontal drilling and hydraulic fracturing to unlock these resources. However, these methods require meticulous planning to ensure they do not compromise well integrity or lead to premature failure of production equipment.</w:t>
      </w:r>
    </w:p>
    <w:p>
      <w:pPr>
        <w:pStyle w:val="FirstParagraph"/>
      </w:pPr>
      <w:r>
        <w:t xml:space="preserve">In</w:t>
      </w:r>
      <w:r>
        <w:t xml:space="preserve"> </w:t>
      </w:r>
      <w:r>
        <w:rPr>
          <w:bCs/>
          <w:b/>
        </w:rPr>
        <w:t xml:space="preserve">Peru Lima</w:t>
      </w:r>
      <w:r>
        <w:t xml:space="preserve">, research institutions and university programs are increasingly focusing on training engineers who can address these specific geological complexities. The integration of digital technologies, such as artificial intelligence for predictive maintenance and reservoir simulation software, is becoming standard practice. Engineers in</w:t>
      </w:r>
      <w:r>
        <w:t xml:space="preserve"> </w:t>
      </w:r>
      <w:r>
        <w:rPr>
          <w:bCs/>
          <w:b/>
        </w:rPr>
        <w:t xml:space="preserve">Peru Lima</w:t>
      </w:r>
      <w:r>
        <w:t xml:space="preserve">-based firms are leading the charge in adopting Industry 4.0 principles to enhance operational efficiency.</w:t>
      </w:r>
    </w:p>
    <w:bookmarkEnd w:id="21"/>
    <w:bookmarkStart w:id="22" w:name="X1ae9ac0499251b94e319a810a1b93f1bbf975da"/>
    <w:p>
      <w:pPr>
        <w:pStyle w:val="Heading3"/>
      </w:pPr>
      <w:r>
        <w:t xml:space="preserve">Environmental Stewardship and Social License</w:t>
      </w:r>
    </w:p>
    <w:p>
      <w:pPr>
        <w:pStyle w:val="FirstParagraph"/>
      </w:pPr>
      <w:r>
        <w:t xml:space="preserve">No discussion regarding petroleum engineering in modern times is complete without addressing environmental responsibility. Peru is home to some of the world’s most biodiverse ecosystems, including parts of the Amazon rainforest. The presence of oil infrastructure in these sensitive areas necessitates a rigorous approach to environmental management.</w:t>
      </w:r>
    </w:p>
    <w:p>
      <w:pPr>
        <w:pStyle w:val="BodyText"/>
      </w:pPr>
      <w:r>
        <w:t xml:space="preserve">The role of the</w:t>
      </w:r>
      <w:r>
        <w:t xml:space="preserve"> </w:t>
      </w:r>
      <w:r>
        <w:rPr>
          <w:bCs/>
          <w:b/>
        </w:rPr>
        <w:t xml:space="preserve">Petroleum Engineer</w:t>
      </w:r>
      <w:r>
        <w:t xml:space="preserve"> </w:t>
      </w:r>
      <w:r>
        <w:t xml:space="preserve">has evolved from purely technical optimization to include significant environmental oversight. Engineers are responsible for designing waste management systems, preventing spills, and minimizing the carbon footprint of extraction operations. They must adhere to strict regulations set by the Peruvian government’s Ministry of Energy and Mines (MINEM) and comply with international standards.</w:t>
      </w:r>
    </w:p>
    <w:p>
      <w:pPr>
        <w:pStyle w:val="BodyText"/>
      </w:pPr>
      <w:r>
        <w:t xml:space="preserve">Furthermore, social license to operate is a critical concept in Peru. Local communities often express concerns regarding water contamination, deforestation, and health impacts associated with oil activities. A competent</w:t>
      </w:r>
      <w:r>
        <w:t xml:space="preserve"> </w:t>
      </w:r>
      <w:r>
        <w:rPr>
          <w:bCs/>
          <w:b/>
        </w:rPr>
        <w:t xml:space="preserve">Petroleum Engineer</w:t>
      </w:r>
      <w:r>
        <w:t xml:space="preserve"> </w:t>
      </w:r>
      <w:r>
        <w:t xml:space="preserve">must collaborate closely with sociologists and environmental scientists to ensure that project designs mitigate these risks. In</w:t>
      </w:r>
      <w:r>
        <w:t xml:space="preserve"> </w:t>
      </w:r>
      <w:r>
        <w:rPr>
          <w:bCs/>
          <w:b/>
        </w:rPr>
        <w:t xml:space="preserve">Peru Lima</w:t>
      </w:r>
      <w:r>
        <w:t xml:space="preserve">, corporate social responsibility initiatives are increasingly driven by feedback from field engineers who understand the direct impact of operations on local populations.</w:t>
      </w:r>
    </w:p>
    <w:bookmarkEnd w:id="22"/>
    <w:bookmarkStart w:id="23" w:name="the-regulatory-landscape-in-peru-lima"/>
    <w:p>
      <w:pPr>
        <w:pStyle w:val="Heading3"/>
      </w:pPr>
      <w:r>
        <w:t xml:space="preserve">The Regulatory Landscape in Peru Lima</w:t>
      </w:r>
    </w:p>
    <w:p>
      <w:pPr>
        <w:pStyle w:val="FirstParagraph"/>
      </w:pPr>
      <w:r>
        <w:t xml:space="preserve">The regulatory framework governing the petroleum industry in Peru is dynamic and subject to change. The central administration for these regulations is heavily concentrated in</w:t>
      </w:r>
      <w:r>
        <w:t xml:space="preserve"> </w:t>
      </w:r>
      <w:r>
        <w:rPr>
          <w:bCs/>
          <w:b/>
        </w:rPr>
        <w:t xml:space="preserve">Peru Lima</w:t>
      </w:r>
      <w:r>
        <w:t xml:space="preserve">. The government frequently updates laws related to taxation, environmental impact assessments, and community consultation requirements.</w:t>
      </w:r>
    </w:p>
    <w:p>
      <w:pPr>
        <w:pStyle w:val="BodyText"/>
      </w:pPr>
      <w:r>
        <w:rPr>
          <w:bCs/>
          <w:b/>
        </w:rPr>
        <w:t xml:space="preserve">Petroleum Engineers</w:t>
      </w:r>
      <w:r>
        <w:t xml:space="preserve"> </w:t>
      </w:r>
      <w:r>
        <w:t xml:space="preserve">operating in this jurisdiction must stay abreast of legislative changes that affect project viability. For instance, recent reforms aiming to increase state participation in hydrocarbon revenues have required engineers and analysts to re-evaluate economic models for existing fields. This necessitates a deep understanding not only of technical engineering but also of fiscal regimes and contract structures.</w:t>
      </w:r>
    </w:p>
    <w:bookmarkEnd w:id="23"/>
    <w:bookmarkStart w:id="24" w:name="future-prospects-and-education"/>
    <w:p>
      <w:pPr>
        <w:pStyle w:val="Heading3"/>
      </w:pPr>
      <w:r>
        <w:t xml:space="preserve">Future Prospects and Education</w:t>
      </w:r>
    </w:p>
    <w:p>
      <w:pPr>
        <w:pStyle w:val="FirstParagraph"/>
      </w:pPr>
      <w:r>
        <w:t xml:space="preserve">The future of the petroleum industry in Peru depends on the adaptability and innovation of its workforce. As global energy trends shift towards renewable sources, there is pressure to diversify skill sets. Many</w:t>
      </w:r>
      <w:r>
        <w:t xml:space="preserve"> </w:t>
      </w:r>
      <w:r>
        <w:rPr>
          <w:bCs/>
          <w:b/>
        </w:rPr>
        <w:t xml:space="preserve">Petroleum Engineers</w:t>
      </w:r>
      <w:r>
        <w:t xml:space="preserve"> </w:t>
      </w:r>
      <w:r>
        <w:t xml:space="preserve">in</w:t>
      </w:r>
      <w:r>
        <w:t xml:space="preserve"> </w:t>
      </w:r>
      <w:r>
        <w:rPr>
          <w:bCs/>
          <w:b/>
        </w:rPr>
        <w:t xml:space="preserve">Peru Lima</w:t>
      </w:r>
      <w:r>
        <w:t xml:space="preserve"> </w:t>
      </w:r>
      <w:r>
        <w:t xml:space="preserve">are now exploring opportunities in geothermal energy, carbon capture and storage (CCS), and hydrogen production—fields that leverage their existing expertise in subsurface operations.</w:t>
      </w:r>
    </w:p>
    <w:p>
      <w:pPr>
        <w:pStyle w:val="BodyText"/>
      </w:pPr>
      <w:r>
        <w:t xml:space="preserve">Educational institutions in Peru, such as the National University of Engineering (UNI) and the Pontifical Catholic University of Peru (PUCP), located in</w:t>
      </w:r>
      <w:r>
        <w:t xml:space="preserve"> </w:t>
      </w:r>
      <w:r>
        <w:rPr>
          <w:bCs/>
          <w:b/>
        </w:rPr>
        <w:t xml:space="preserve">Peru Lima</w:t>
      </w:r>
      <w:r>
        <w:t xml:space="preserve">, are adapting their curricula to reflect these changes. Emphasis is being placed on sustainability, data analytics, and international communication skills. This holistic approach ensures that future engineers are not only technically proficient but also ethically grounded and globally competitive.</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Petroleum Engineer</w:t>
      </w:r>
      <w:r>
        <w:t xml:space="preserve"> </w:t>
      </w:r>
      <w:r>
        <w:t xml:space="preserve">plays an indispensable role in the economic and strategic fabric of Peru. From the technical challenges of extracting oil in remote jungles to navigating the complex regulatory environment centered in</w:t>
      </w:r>
      <w:r>
        <w:t xml:space="preserve"> </w:t>
      </w:r>
      <w:r>
        <w:rPr>
          <w:bCs/>
          <w:b/>
        </w:rPr>
        <w:t xml:space="preserve">Peru Lima</w:t>
      </w:r>
      <w:r>
        <w:t xml:space="preserve">, these professionals are vital to maintaining energy security and promoting sustainable development. As Peru continues to evolve as a key energy player, the demand for skilled engineers who can balance technical excellence with environmental and social responsibility will only grow. The future of Peru’s hydrocarbon sector relies on the ability of today’s engineers in</w:t>
      </w:r>
      <w:r>
        <w:t xml:space="preserve"> </w:t>
      </w:r>
      <w:r>
        <w:rPr>
          <w:bCs/>
          <w:b/>
        </w:rPr>
        <w:t xml:space="preserve">Peru Lima</w:t>
      </w:r>
      <w:r>
        <w:t xml:space="preserve"> </w:t>
      </w:r>
      <w:r>
        <w:t xml:space="preserve">to innovate, adapt, and lead with integrity.</w:t>
      </w:r>
    </w:p>
    <w:p>
      <w:pPr>
        <w:pStyle w:val="BodyText"/>
      </w:pPr>
      <w:r>
        <w:rPr>
          <w:iCs/>
          <w:i/>
        </w:rPr>
        <w:t xml:space="preserve">This document serves as an academic reference for studies related to engineering management and energy policy in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Peru: Lima and Beyond</dc:title>
  <dc:creator/>
  <dc:language>en</dc:language>
  <cp:keywords/>
  <dcterms:created xsi:type="dcterms:W3CDTF">2026-07-30T07:50:42Z</dcterms:created>
  <dcterms:modified xsi:type="dcterms:W3CDTF">2026-07-30T07:50:42Z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