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8a3467aa1f7261f23be89d4c5d1b3b25e550344"/>
    <w:p>
      <w:pPr>
        <w:pStyle w:val="Heading1"/>
      </w:pPr>
      <w:r>
        <w:t xml:space="preserve">Term Paper: The Evolving Landscape of Petroleum Engineering in South Africa, Johannesburg</w:t>
      </w:r>
    </w:p>
    <w:bookmarkStart w:id="27" w:name="Xe3889a790086fb26162123807d173216b54274f"/>
    <w:p>
      <w:pPr>
        <w:pStyle w:val="Heading2"/>
      </w:pPr>
      <w:r>
        <w:rPr>
          <w:iCs/>
          <w:i/>
        </w:rPr>
        <w:t xml:space="preserve">A Critical Analysis of Technical Expertise, Economic Impact, and Energy Transition Strategies in the Witwatersrand Basin and Beyond</w:t>
      </w:r>
    </w:p>
    <w:p>
      <w:pPr>
        <w:pStyle w:val="FirstParagraph"/>
      </w:pPr>
      <w:r>
        <w:br/>
      </w:r>
    </w:p>
    <w:p>
      <w:pPr>
        <w:pStyle w:val="BodyText"/>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w:t>
      </w:r>
      <w:r>
        <w:t xml:space="preserve"> </w:t>
      </w:r>
      <w:r>
        <w:t xml:space="preserve">October 2023</w:t>
      </w:r>
      <w:r>
        <w:br/>
      </w:r>
      <w:r>
        <w:rPr>
          <w:bCs/>
          <w:b/>
        </w:rPr>
        <w:t xml:space="preserve">Course:</w:t>
      </w:r>
      <w:r>
        <w:t xml:space="preserve"> </w:t>
      </w:r>
      <w:r>
        <w:t xml:space="preserve">Advanced Energy Systems Engineering</w:t>
      </w:r>
    </w:p>
    <w:p>
      <w:r>
        <w:pict>
          <v:rect style="width:0;height:1.5pt" o:hralign="center" o:hrstd="t" o:hr="t"/>
        </w:pict>
      </w:r>
    </w:p>
    <w:bookmarkStart w:id="20" w:name="i.-introduction"/>
    <w:p>
      <w:pPr>
        <w:pStyle w:val="Heading3"/>
      </w:pPr>
      <w:r>
        <w:rPr>
          <w:bCs/>
          <w:b/>
        </w:rPr>
        <w:t xml:space="preserve">I. Introduction</w:t>
      </w:r>
    </w:p>
    <w:p>
      <w:pPr>
        <w:pStyle w:val="FirstParagraph"/>
      </w:pPr>
      <w:r>
        <w:t xml:space="preserve">The global energy sector is currently undergoing a profound transformation, driven by the urgent need to mitigate climate change and shift toward renewable energy sources. However, despite this global trend, fossil fuels remain a cornerstone of the world's economy and industrial infrastructure. In this complex context, the</w:t>
      </w:r>
      <w:r>
        <w:t xml:space="preserve"> </w:t>
      </w:r>
      <w:r>
        <w:rPr>
          <w:bCs/>
          <w:b/>
        </w:rPr>
        <w:t xml:space="preserve">Petroleum Engineer</w:t>
      </w:r>
      <w:r>
        <w:t xml:space="preserve"> </w:t>
      </w:r>
      <w:r>
        <w:t xml:space="preserve">plays a pivotal role in ensuring that hydrocarbon resources are extracted efficiently, safely, and responsibly. This term paper examines the specific significance of petroleum engineering within the unique geological and economic framework of</w:t>
      </w:r>
      <w:r>
        <w:t xml:space="preserve"> </w:t>
      </w:r>
      <w:r>
        <w:rPr>
          <w:bCs/>
          <w:b/>
        </w:rPr>
        <w:t xml:space="preserve">South Africa Johannesburg</w:t>
      </w:r>
      <w:r>
        <w:t xml:space="preserve">. As a major economic hub located in Gauteng Province, Johannesburg serves not only as an administrative center but also as a critical node in South Africa's broader energy landscape. Understanding how petroleum engineering principles apply to this region requires an examination of both local unconventional resources and the city's role as a corporate headquarters for major energy firms.</w:t>
      </w:r>
    </w:p>
    <w:bookmarkEnd w:id="20"/>
    <w:bookmarkStart w:id="21" w:name="X55ad04e160a7fe7198b29d00da0628d4adafb93"/>
    <w:p>
      <w:pPr>
        <w:pStyle w:val="Heading3"/>
      </w:pPr>
      <w:r>
        <w:rPr>
          <w:bCs/>
          <w:b/>
        </w:rPr>
        <w:t xml:space="preserve">II. Geological Context and Resource Availability</w:t>
      </w:r>
    </w:p>
    <w:p>
      <w:pPr>
        <w:pStyle w:val="FirstParagraph"/>
      </w:pPr>
      <w:r>
        <w:t xml:space="preserve">To understand the necessity of specialized engineering expertise in</w:t>
      </w:r>
      <w:r>
        <w:t xml:space="preserve"> </w:t>
      </w:r>
      <w:r>
        <w:rPr>
          <w:bCs/>
          <w:b/>
        </w:rPr>
        <w:t xml:space="preserve">South Africa Johannesburg</w:t>
      </w:r>
      <w:r>
        <w:t xml:space="preserve">, one must first analyze the geological realities of the region. Historically, South Africa has been known primarily for its vast reserves of coal and platinum group metals rather than crude oil. However, recent decades have seen a surge in exploration activities focused on unconventional gas resources, particularly shale gas and coalbed methane (CBM). The Witwatersrand Basin, which underlies Johannesburg and extends into neighboring provinces, holds potential hydrocarbon accumulations. Additionally, the Karoo Basin to the south has been the subject of intense scientific debate regarding its shale gas potential.</w:t>
      </w:r>
    </w:p>
    <w:p>
      <w:pPr>
        <w:pStyle w:val="BodyText"/>
      </w:pPr>
      <w:r>
        <w:t xml:space="preserve">In this environment, a</w:t>
      </w:r>
      <w:r>
        <w:t xml:space="preserve"> </w:t>
      </w:r>
      <w:r>
        <w:rPr>
          <w:bCs/>
          <w:b/>
        </w:rPr>
        <w:t xml:space="preserve">Petroleum Engineer</w:t>
      </w:r>
      <w:r>
        <w:t xml:space="preserve"> </w:t>
      </w:r>
      <w:r>
        <w:t xml:space="preserve">is tasked with evaluating whether these unconventional resources are viable for extraction. This involves complex reservoir modeling, analysis of permeability in tight rock formations, and assessment of water usage requirements. The geological complexity of the South African basement rocks requires engineers to adapt traditional petroleum engineering techniques to non-conventional scenarios. For instance, hydraulic fracturing (fracking) techniques used elsewhere must be carefully modified to suit local geotechnical conditions and regulatory frameworks. Thus, the</w:t>
      </w:r>
      <w:r>
        <w:t xml:space="preserve"> </w:t>
      </w:r>
      <w:r>
        <w:rPr>
          <w:bCs/>
          <w:b/>
        </w:rPr>
        <w:t xml:space="preserve">Petroleum Engineer</w:t>
      </w:r>
      <w:r>
        <w:t xml:space="preserve"> </w:t>
      </w:r>
      <w:r>
        <w:t xml:space="preserve">in this region is not merely a drill operator but a data analyst and environmental strategist who must balance resource recovery with ecological preservation.</w:t>
      </w:r>
    </w:p>
    <w:bookmarkEnd w:id="21"/>
    <w:bookmarkStart w:id="22" w:name="X99c7685212c640a125b11767b4729bce1c5d92f"/>
    <w:p>
      <w:pPr>
        <w:pStyle w:val="Heading3"/>
      </w:pPr>
      <w:r>
        <w:rPr>
          <w:bCs/>
          <w:b/>
        </w:rPr>
        <w:t xml:space="preserve">III. The Economic Significance of Johannesburg as an Energy Hub</w:t>
      </w:r>
    </w:p>
    <w:p>
      <w:pPr>
        <w:pStyle w:val="FirstParagraph"/>
      </w:pPr>
      <w:r>
        <w:t xml:space="preserve">Johannesburg, often referred to as "Egoli" or the City of Gold, is the economic heart of South Africa. While it did not become wealthy through oil, it has emerged as a central hub for financial services and corporate headquarters in the energy sector. Many international and domestic oil and gas companies base their African operations in</w:t>
      </w:r>
      <w:r>
        <w:t xml:space="preserve"> </w:t>
      </w:r>
      <w:r>
        <w:rPr>
          <w:bCs/>
          <w:b/>
        </w:rPr>
        <w:t xml:space="preserve">South Africa Johannesburg</w:t>
      </w:r>
      <w:r>
        <w:t xml:space="preserve">. Consequently, this city hosts a significant concentration of</w:t>
      </w:r>
      <w:r>
        <w:t xml:space="preserve"> </w:t>
      </w:r>
      <w:r>
        <w:rPr>
          <w:bCs/>
          <w:b/>
        </w:rPr>
        <w:t xml:space="preserve">Petroleum Engineers</w:t>
      </w:r>
      <w:r>
        <w:t xml:space="preserve">, geologists, project managers, and regulatory specialists.</w:t>
      </w:r>
    </w:p>
    <w:p>
      <w:pPr>
        <w:pStyle w:val="BodyText"/>
      </w:pPr>
      <w:r>
        <w:t xml:space="preserve">The presence of these professionals is crucial for the national economy. The energy sector contributes significantly to South Africa's Gross Domestic Product (GDP) and provides high-skilled employment opportunities. A skilled</w:t>
      </w:r>
      <w:r>
        <w:t xml:space="preserve"> </w:t>
      </w:r>
      <w:r>
        <w:rPr>
          <w:bCs/>
          <w:b/>
        </w:rPr>
        <w:t xml:space="preserve">Petroleum Engineer</w:t>
      </w:r>
      <w:r>
        <w:t xml:space="preserve"> </w:t>
      </w:r>
      <w:r>
        <w:t xml:space="preserve">located in Johannesburg manages investments, oversees upstream operations in remote areas, and ensures compliance with the regulatory standards set by bodies such as the Department of Mineral Resources and Energy. Furthermore, these engineers facilitate technology transfer and innovation. By leveraging Johannesburg’s strong academic institutions, such as the University of Witwatersrand (Wits), petroleum engineers contribute to research and development that can be applied to challenging extraction projects across Africa.</w:t>
      </w:r>
    </w:p>
    <w:bookmarkEnd w:id="22"/>
    <w:bookmarkStart w:id="23" w:name="Xa5e34f1c68b6b6a1ec8da0547173e184e0e81a2"/>
    <w:p>
      <w:pPr>
        <w:pStyle w:val="Heading3"/>
      </w:pPr>
      <w:r>
        <w:rPr>
          <w:bCs/>
          <w:b/>
        </w:rPr>
        <w:t xml:space="preserve">IV. Technical Challenges in Local Operations</w:t>
      </w:r>
    </w:p>
    <w:p>
      <w:pPr>
        <w:pStyle w:val="FirstParagraph"/>
      </w:pPr>
      <w:r>
        <w:t xml:space="preserve">The work of a</w:t>
      </w:r>
      <w:r>
        <w:t xml:space="preserve"> </w:t>
      </w:r>
      <w:r>
        <w:rPr>
          <w:bCs/>
          <w:b/>
        </w:rPr>
        <w:t xml:space="preserve">Petroleum Engineer</w:t>
      </w:r>
      <w:r>
        <w:t xml:space="preserve"> </w:t>
      </w:r>
      <w:r>
        <w:t xml:space="preserve">in</w:t>
      </w:r>
      <w:r>
        <w:t xml:space="preserve"> </w:t>
      </w:r>
      <w:r>
        <w:rPr>
          <w:bCs/>
          <w:b/>
        </w:rPr>
        <w:t xml:space="preserve">South Africa Johannesburg</w:t>
      </w:r>
      <w:r>
        <w:t xml:space="preserve">-based firms is fraught with unique technical and logistical challenges. One of the most pressing issues is water scarcity. South Africa is a water-scarce country, and petroleum engineering operations, particularly those involving hydraulic fracturing or enhanced oil recovery techniques, are highly water-intensive. Engineers must design closed-loop systems to recycle produced water and minimize freshwater withdrawal from municipal supplies.</w:t>
      </w:r>
    </w:p>
    <w:p>
      <w:pPr>
        <w:pStyle w:val="BodyText"/>
      </w:pPr>
      <w:r>
        <w:t xml:space="preserve">Another critical challenge is infrastructure development. Unlike some Middle Eastern nations with established pipeline networks leading directly to ports, South Africa requires robust logistical planning for transporting equipment and extracted resources.</w:t>
      </w:r>
      <w:r>
        <w:t xml:space="preserve"> </w:t>
      </w:r>
      <w:r>
        <w:rPr>
          <w:bCs/>
          <w:b/>
        </w:rPr>
        <w:t xml:space="preserve">Petroleum Engineers</w:t>
      </w:r>
      <w:r>
        <w:t xml:space="preserve"> </w:t>
      </w:r>
      <w:r>
        <w:t xml:space="preserve">must integrate logistics into their technical designs, considering road transport limitations and the capacity of existing rail networks in the Gauteng region. Moreover, the aging infrastructure of national power grids means that energy-intensive drilling operations must be optimized to reduce carbon footprints and operational costs.</w:t>
      </w:r>
    </w:p>
    <w:bookmarkEnd w:id="23"/>
    <w:bookmarkStart w:id="24" w:name="X98b0c66f9c92994ef3abcfc0887320bad0f7dff"/>
    <w:p>
      <w:pPr>
        <w:pStyle w:val="Heading3"/>
      </w:pPr>
      <w:r>
        <w:rPr>
          <w:bCs/>
          <w:b/>
        </w:rPr>
        <w:t xml:space="preserve">V. The Energy Transition and Future Outlook</w:t>
      </w:r>
    </w:p>
    <w:p>
      <w:pPr>
        <w:pStyle w:val="FirstParagraph"/>
      </w:pPr>
      <w:r>
        <w:t xml:space="preserve">As</w:t>
      </w:r>
      <w:r>
        <w:t xml:space="preserve"> </w:t>
      </w:r>
      <w:r>
        <w:rPr>
          <w:bCs/>
          <w:b/>
        </w:rPr>
        <w:t xml:space="preserve">South Africa Johannesburg</w:t>
      </w:r>
      <w:r>
        <w:t xml:space="preserve"> </w:t>
      </w:r>
      <w:r>
        <w:t xml:space="preserve">navigates its path toward a low-carbon economy, the role of the</w:t>
      </w:r>
      <w:r>
        <w:t xml:space="preserve"> </w:t>
      </w:r>
      <w:r>
        <w:rPr>
          <w:bCs/>
          <w:b/>
        </w:rPr>
        <w:t xml:space="preserve">Petroleum Engineer</w:t>
      </w:r>
      <w:r>
        <w:t xml:space="preserve"> </w:t>
      </w:r>
      <w:r>
        <w:t xml:space="preserve">is evolving rather than disappearing. The concept of "Just Energy Transition" implies that while renewable energy sources such as solar and wind will dominate future supply, fossil fuels will remain necessary during the transition period to ensure grid stability. Therefore, petroleum engineers are increasingly tasked with Carbon Capture, Utilization, and Storage (CCUS) technologies.</w:t>
      </w:r>
    </w:p>
    <w:p>
      <w:pPr>
        <w:pStyle w:val="BodyText"/>
      </w:pPr>
      <w:r>
        <w:t xml:space="preserve">Depleted oil and gas reservoirs in South Africa offer potential sites for carbon storage. A modern</w:t>
      </w:r>
      <w:r>
        <w:t xml:space="preserve"> </w:t>
      </w:r>
      <w:r>
        <w:rPr>
          <w:bCs/>
          <w:b/>
        </w:rPr>
        <w:t xml:space="preserve">Petroleum Engineer</w:t>
      </w:r>
      <w:r>
        <w:t xml:space="preserve"> </w:t>
      </w:r>
      <w:r>
        <w:t xml:space="preserve">is now trained not only in extraction but also in subsurface injection strategies to sequester CO2. This dual expertise ensures that these professionals remain relevant and valuable assets to the energy sector. Furthermore, engineers are exploring hybrid systems where geothermal energy is harvested from deep boreholes originally drilled for hydrocarbon exploration, maximizing the utility of existing infrastructure.</w:t>
      </w:r>
    </w:p>
    <w:bookmarkEnd w:id="24"/>
    <w:bookmarkStart w:id="25" w:name="vi.-conclusion"/>
    <w:p>
      <w:pPr>
        <w:pStyle w:val="Heading3"/>
      </w:pPr>
      <w:r>
        <w:rPr>
          <w:bCs/>
          <w:b/>
        </w:rPr>
        <w:t xml:space="preserve">VI. 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South Africa Johannesburg</w:t>
      </w:r>
      <w:r>
        <w:t xml:space="preserve"> </w:t>
      </w:r>
      <w:r>
        <w:t xml:space="preserve">is multifaceted and vital to both national economic stability and global energy security. Despite South Africa's limited conventional oil reserves, the country possesses significant unconventional gas potential that requires sophisticated engineering expertise for evaluation and development. Johannesburg’s status as a financial and corporate hub concentrates this technical talent, driving innovation, investment, and regulatory compliance.</w:t>
      </w:r>
    </w:p>
    <w:p>
      <w:pPr>
        <w:pStyle w:val="BodyText"/>
      </w:pPr>
      <w:r>
        <w:t xml:space="preserve">As the world moves toward sustainability, the</w:t>
      </w:r>
      <w:r>
        <w:t xml:space="preserve"> </w:t>
      </w:r>
      <w:r>
        <w:rPr>
          <w:bCs/>
          <w:b/>
        </w:rPr>
        <w:t xml:space="preserve">Petroleum Engineer</w:t>
      </w:r>
      <w:r>
        <w:t xml:space="preserve"> </w:t>
      </w:r>
      <w:r>
        <w:t xml:space="preserve">in this region is adapting to new challenges involving water management, infrastructure logistics, and carbon capture technologies. Rather than being a relic of the past oil age,</w:t>
      </w:r>
      <w:r>
        <w:t xml:space="preserve"> </w:t>
      </w:r>
      <w:r>
        <w:rPr>
          <w:iCs/>
          <w:i/>
        </w:rPr>
        <w:t xml:space="preserve">petroleum engineering</w:t>
      </w:r>
      <w:r>
        <w:t xml:space="preserve"> </w:t>
      </w:r>
      <w:r>
        <w:t xml:space="preserve">(sic - see correction below)</w:t>
      </w:r>
      <w:r>
        <w:t xml:space="preserve"> </w:t>
      </w:r>
      <w:r>
        <w:t xml:space="preserve">represents a dynamic field capable of contributing to a cleaner energy future through responsible resource management and technological adaptation. For</w:t>
      </w:r>
      <w:r>
        <w:t xml:space="preserve"> </w:t>
      </w:r>
      <w:r>
        <w:rPr>
          <w:bCs/>
          <w:b/>
        </w:rPr>
        <w:t xml:space="preserve">South Africa Johannesburg</w:t>
      </w:r>
      <w:r>
        <w:t xml:space="preserve">, maintaining a robust cadre of skilled petroleum engineers is essential for navigating the complexities of the contemporary energy landscape.</w:t>
      </w:r>
    </w:p>
    <w:p>
      <w:pPr>
        <w:pStyle w:val="BodyText"/>
      </w:pPr>
      <w:r>
        <w:br/>
      </w:r>
    </w:p>
    <w:p>
      <w:pPr>
        <w:pStyle w:val="BodyText"/>
      </w:pPr>
      <w:r>
        <w:rPr>
          <w:iCs/>
          <w:i/>
        </w:rPr>
        <w:t xml:space="preserve">Note: The term "petroleum engineering" encompasses not only extraction but also reservoir simulation, production optimization, and environmental mitigation strategies crucial for sustainable development in emerging markets.</w:t>
      </w:r>
    </w:p>
    <w:p>
      <w:r>
        <w:pict>
          <v:rect style="width:0;height:1.5pt" o:hralign="center" o:hrstd="t" o:hr="t"/>
        </w:pict>
      </w:r>
    </w:p>
    <w:bookmarkEnd w:id="25"/>
    <w:bookmarkStart w:id="26" w:name="vii.-references"/>
    <w:p>
      <w:pPr>
        <w:pStyle w:val="Heading3"/>
      </w:pPr>
      <w:r>
        <w:rPr>
          <w:bCs/>
          <w:b/>
        </w:rPr>
        <w:t xml:space="preserve">VII. References</w:t>
      </w:r>
    </w:p>
    <w:p>
      <w:pPr>
        <w:pStyle w:val="FirstParagraph"/>
      </w:pPr>
      <w:r>
        <w:t xml:space="preserve">(Note: In a real academic submission, specific citations from journals such as the Journal of Southern African Studies or reports from the South African Department of Mineral Resources and Energy would be listed here in APA or Harvard format.)</w:t>
      </w:r>
    </w:p>
    <w:p>
      <w:pPr>
        <w:numPr>
          <w:ilvl w:val="0"/>
          <w:numId w:val="1001"/>
        </w:numPr>
        <w:pStyle w:val="Compact"/>
      </w:pPr>
      <w:r>
        <w:t xml:space="preserve">National Development Plan 2030: Our Future - Make it Work. The Presidency of South Africa.</w:t>
      </w:r>
    </w:p>
    <w:p>
      <w:pPr>
        <w:numPr>
          <w:ilvl w:val="0"/>
          <w:numId w:val="1001"/>
        </w:numPr>
        <w:pStyle w:val="Compact"/>
      </w:pPr>
      <w:r>
        <w:t xml:space="preserve">Karoo Basin Shale Gas Exploration Reports, Council for Geoscience.</w:t>
      </w:r>
    </w:p>
    <w:p>
      <w:pPr>
        <w:numPr>
          <w:ilvl w:val="0"/>
          <w:numId w:val="1001"/>
        </w:numPr>
        <w:pStyle w:val="Compact"/>
      </w:pPr>
      <w:r>
        <w:t xml:space="preserve">South African Energy Outlook, CSIR (Council for Scientific and Industrial Research).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South Africa Johannesburg</dc:title>
  <dc:creator/>
  <dc:language>en</dc:language>
  <cp:keywords/>
  <dcterms:created xsi:type="dcterms:W3CDTF">2026-07-30T12:59:16Z</dcterms:created>
  <dcterms:modified xsi:type="dcterms:W3CDTF">2026-07-30T12:59:16Z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