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Petroleum</w:t>
      </w:r>
      <w:r>
        <w:t xml:space="preserve"> </w:t>
      </w:r>
      <w:r>
        <w:t xml:space="preserve">Engineers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Department of Energy Engineering Studies</w:t>
      </w:r>
    </w:p>
    <w:p>
      <w:pPr>
        <w:pStyle w:val="BodyText"/>
      </w:pPr>
      <w:r>
        <w:t xml:space="preserve">Distribution: Academic Review Board</w:t>
      </w:r>
    </w:p>
    <w:p>
      <w:pPr>
        <w:pStyle w:val="BodyText"/>
      </w:pPr>
      <w:r>
        <w:t xml:space="preserve">The Strategic Imperative of the Petroleum Engineer in the United Arab Emirates Dubai: Navigating Economic Diversification and Technological Innovation</w:t>
      </w:r>
    </w:p>
    <w:bookmarkStart w:id="20" w:name="i.-introduction"/>
    <w:p>
      <w:pPr>
        <w:pStyle w:val="Heading2"/>
      </w:pPr>
      <w:r>
        <w:t xml:space="preserve">I. Introduction</w:t>
      </w:r>
    </w:p>
    <w:p>
      <w:pPr>
        <w:pStyle w:val="FirstParagraph"/>
      </w:pPr>
      <w:r>
        <w:t xml:space="preserve">The global energy landscape is undergoing a profound transformation, driven by climate change concerns, renewable energy advancements, and shifting geopolitical dynamics. Within this volatile context, the</w:t>
      </w:r>
      <w:r>
        <w:t xml:space="preserve"> </w:t>
      </w:r>
      <w:r>
        <w:rPr>
          <w:bCs/>
          <w:b/>
        </w:rPr>
        <w:t xml:space="preserve">Petroleum Engineer</w:t>
      </w:r>
      <w:r>
        <w:t xml:space="preserve"> </w:t>
      </w:r>
      <w:r>
        <w:t xml:space="preserve">remains a critical figure in ensuring energy security and economic stability for nations heavily reliant on hydrocarbon resources. This term paper examines the specialized role of the petroleum engineer within the unique socio-economic framework of Dubai, located in the</w:t>
      </w:r>
      <w:r>
        <w:t xml:space="preserve"> </w:t>
      </w:r>
      <w:r>
        <w:rPr>
          <w:bCs/>
          <w:b/>
        </w:rPr>
        <w:t xml:space="preserve">United Arab Emirates</w:t>
      </w:r>
      <w:r>
        <w:t xml:space="preserve">. While often perceived merely as an extraction specialist, modern petroleum engineering in</w:t>
      </w:r>
      <w:r>
        <w:t xml:space="preserve"> </w:t>
      </w:r>
      <w:r>
        <w:rPr>
          <w:bCs/>
          <w:b/>
        </w:rPr>
        <w:t xml:space="preserve">Dubai</w:t>
      </w:r>
      <w:r>
        <w:t xml:space="preserve"> </w:t>
      </w:r>
      <w:r>
        <w:t xml:space="preserve">has evolved into a multidisciplinary field encompassing reservoir management, environmental stewardship, and strategic economic planning. This document argues that the petroleum engineer is not only pivotal to maintaining the</w:t>
      </w:r>
      <w:r>
        <w:t xml:space="preserve"> </w:t>
      </w:r>
      <w:r>
        <w:rPr>
          <w:bCs/>
          <w:b/>
        </w:rPr>
        <w:t xml:space="preserve">United Arab Emirates</w:t>
      </w:r>
      <w:r>
        <w:t xml:space="preserve">'s current energy output but is also essential to its broader vision of transitioning toward a sustainable, knowledge-based economy while sustaining its position as a global energy hub.</w:t>
      </w:r>
    </w:p>
    <w:bookmarkEnd w:id="20"/>
    <w:bookmarkStart w:id="21" w:name="Xf464118c93c0567238327af3456eef834ae4f6b"/>
    <w:p>
      <w:pPr>
        <w:pStyle w:val="Heading2"/>
      </w:pPr>
      <w:r>
        <w:t xml:space="preserve">II. The Historical Context and Economic Foundation</w:t>
      </w:r>
    </w:p>
    <w:p>
      <w:pPr>
        <w:pStyle w:val="FirstParagraph"/>
      </w:pPr>
      <w:r>
        <w:t xml:space="preserve">To understand the current significance of petroleum engineering in Dubai, one must first acknowledge the historical foundation upon which the emirate was built. For decades, the oil discoveries in Abu Dhabi and subsequently Dubai provided the capital necessary for rapid urbanization and infrastructure development. However, unlike other Gulf states that may have relied solely on volume,</w:t>
      </w:r>
      <w:r>
        <w:t xml:space="preserve"> </w:t>
      </w:r>
      <w:r>
        <w:rPr>
          <w:bCs/>
          <w:b/>
        </w:rPr>
        <w:t xml:space="preserve">Dubai</w:t>
      </w:r>
      <w:r>
        <w:t xml:space="preserve"> </w:t>
      </w:r>
      <w:r>
        <w:t xml:space="preserve">distinguished itself through early diversification strategies. Nevertheless, hydrocarbons remain a cornerstone of the</w:t>
      </w:r>
      <w:r>
        <w:t xml:space="preserve"> </w:t>
      </w:r>
      <w:r>
        <w:rPr>
          <w:bCs/>
          <w:b/>
        </w:rPr>
        <w:t xml:space="preserve">United Arab Emirates</w:t>
      </w:r>
      <w:r>
        <w:t xml:space="preserve">' national wealth.</w:t>
      </w:r>
      <w:r>
        <w:t xml:space="preserve"> </w:t>
      </w:r>
      <w:r>
        <w:t xml:space="preserve">In this context, the petroleum engineer serves as the guardian of these dwindling but high-value reserves. The primary challenge in Dubai’s mature oil fields is not merely finding new resources but maximizing recovery rates from existing ones. This requires advanced engineering techniques such as Enhanced Oil Recovery (EOR). Petroleum engineers design and implement methods like water flooding, gas injection, and thermal recovery to extract residual hydrocarbons that conventional drilling cannot reach. Therefore, the technical expertise of the petroleum engineer directly correlates with the longevity of oil revenues in</w:t>
      </w:r>
      <w:r>
        <w:t xml:space="preserve"> </w:t>
      </w:r>
      <w:r>
        <w:rPr>
          <w:bCs/>
          <w:b/>
        </w:rPr>
        <w:t xml:space="preserve">Dubai</w:t>
      </w:r>
      <w:r>
        <w:t xml:space="preserve">, which in turn funds non-oil sectors such as tourism, finance, and real estate.</w:t>
      </w:r>
    </w:p>
    <w:bookmarkEnd w:id="21"/>
    <w:bookmarkStart w:id="22" w:name="X3d4731a4a540c8ae419f45fbbe67d5a35ec2f20"/>
    <w:p>
      <w:pPr>
        <w:pStyle w:val="Heading2"/>
      </w:pPr>
      <w:r>
        <w:t xml:space="preserve">III. Technological Innovation and Digitalization</w:t>
      </w:r>
    </w:p>
    <w:p>
      <w:pPr>
        <w:pStyle w:val="FirstParagraph"/>
      </w:pPr>
      <w:r>
        <w:t xml:space="preserve">The role of the petroleum engineer has expanded significantly with the advent of Industry 4.0 technologies. In</w:t>
      </w:r>
      <w:r>
        <w:t xml:space="preserve"> </w:t>
      </w:r>
      <w:r>
        <w:rPr>
          <w:bCs/>
          <w:b/>
        </w:rPr>
        <w:t xml:space="preserve">Dubai</w:t>
      </w:r>
      <w:r>
        <w:t xml:space="preserve">, leading energy companies are increasingly adopting digital twins, artificial intelligence, and big data analytics to optimize operations. A modern petroleum engineer in this region is expected to be proficient in data science as much as in geomechanics.</w:t>
      </w:r>
      <w:r>
        <w:t xml:space="preserve"> </w:t>
      </w:r>
      <w:r>
        <w:t xml:space="preserve">For instance, predictive maintenance algorithms help engineers anticipate equipment failures before they occur, minimizing downtime and safety risks. Furthermore, remote operation centers allow engineers to monitor wells across the</w:t>
      </w:r>
      <w:r>
        <w:t xml:space="preserve"> </w:t>
      </w:r>
      <w:r>
        <w:rPr>
          <w:bCs/>
          <w:b/>
        </w:rPr>
        <w:t xml:space="preserve">United Arab Emirates</w:t>
      </w:r>
      <w:r>
        <w:t xml:space="preserve"> </w:t>
      </w:r>
      <w:r>
        <w:t xml:space="preserve">from centralized hubs in Dubai, reducing the need for physical presence in hazardous environments. This digital transformation not only improves efficiency but also enhances safety standards, a priority area for regulatory bodies in</w:t>
      </w:r>
      <w:r>
        <w:t xml:space="preserve"> </w:t>
      </w:r>
      <w:r>
        <w:rPr>
          <w:bCs/>
          <w:b/>
        </w:rPr>
        <w:t xml:space="preserve">Dubai</w:t>
      </w:r>
      <w:r>
        <w:t xml:space="preserve">. The integration of these technologies positions the petroleum engineer as a hybrid professional—part traditional engineer, part data analyst—crucial for maintaining competitive advantage in a global market.</w:t>
      </w:r>
    </w:p>
    <w:bookmarkEnd w:id="22"/>
    <w:bookmarkStart w:id="23" w:name="X88df92b6fbb87b8a3d7449f99d850e30b01228d"/>
    <w:p>
      <w:pPr>
        <w:pStyle w:val="Heading2"/>
      </w:pPr>
      <w:r>
        <w:t xml:space="preserve">IV. Environmental Stewardship and Sustainability</w:t>
      </w:r>
    </w:p>
    <w:p>
      <w:pPr>
        <w:pStyle w:val="FirstParagraph"/>
      </w:pPr>
      <w:r>
        <w:t xml:space="preserve">Perhaps the most evolving aspect of petroleum engineering in the</w:t>
      </w:r>
      <w:r>
        <w:t xml:space="preserve"> </w:t>
      </w:r>
      <w:r>
        <w:rPr>
          <w:bCs/>
          <w:b/>
        </w:rPr>
        <w:t xml:space="preserve">United Arab Emirates Dubai</w:t>
      </w:r>
      <w:r>
        <w:t xml:space="preserve"> </w:t>
      </w:r>
      <w:r>
        <w:t xml:space="preserve">is its alignment with sustainability goals. The UAE has committed to ambitious net-zero targets by 2050, prompting a reevaluation of how hydrocarbon resources are managed. Petroleum engineers are at the forefront of this transition, tasked with minimizing the carbon footprint of extraction and processing activities.</w:t>
      </w:r>
      <w:r>
        <w:t xml:space="preserve"> </w:t>
      </w:r>
      <w:r>
        <w:t xml:space="preserve">This involves implementing Carbon Capture, Utilization, and Storage (CCUS) technologies. Engineers design systems to capture CO2 emissions from gas processing plants in</w:t>
      </w:r>
      <w:r>
        <w:t xml:space="preserve"> </w:t>
      </w:r>
      <w:r>
        <w:rPr>
          <w:bCs/>
          <w:b/>
        </w:rPr>
        <w:t xml:space="preserve">Dubai</w:t>
      </w:r>
      <w:r>
        <w:t xml:space="preserve"> </w:t>
      </w:r>
      <w:r>
        <w:t xml:space="preserve">and inject them into depleted reservoirs for permanent storage or enhanced recovery processes. Additionally, water management is critical; engineers develop strategies to treat produced water—brine brought up with oil—for reuse in industrial cooling or irrigation, thereby conserving fresh water resources in an arid region like the</w:t>
      </w:r>
      <w:r>
        <w:t xml:space="preserve"> </w:t>
      </w:r>
      <w:r>
        <w:rPr>
          <w:bCs/>
          <w:b/>
        </w:rPr>
        <w:t xml:space="preserve">United Arab Emirates</w:t>
      </w:r>
      <w:r>
        <w:t xml:space="preserve">. The petroleum engineer thus acts as an environmental steward, ensuring that hydrocarbon production does not compromise the ecological integrity of Dubai’s coastal and desert ecosystems.</w:t>
      </w:r>
    </w:p>
    <w:bookmarkEnd w:id="23"/>
    <w:bookmarkStart w:id="24" w:name="X9d364f75f421a9120d937865a834dbe9099a811"/>
    <w:p>
      <w:pPr>
        <w:pStyle w:val="Heading2"/>
      </w:pPr>
      <w:r>
        <w:t xml:space="preserve">V. Educational and Workforce Development in Dubai</w:t>
      </w:r>
    </w:p>
    <w:p>
      <w:pPr>
        <w:pStyle w:val="FirstParagraph"/>
      </w:pPr>
      <w:r>
        <w:t xml:space="preserve">The demand for skilled petroleum engineers in</w:t>
      </w:r>
      <w:r>
        <w:t xml:space="preserve"> </w:t>
      </w:r>
      <w:r>
        <w:rPr>
          <w:bCs/>
          <w:b/>
        </w:rPr>
        <w:t xml:space="preserve">Dubai</w:t>
      </w:r>
      <w:r>
        <w:t xml:space="preserve"> </w:t>
      </w:r>
      <w:r>
        <w:t xml:space="preserve">has spurred significant investment in local education and training programs. Universities within the</w:t>
      </w:r>
      <w:r>
        <w:t xml:space="preserve"> </w:t>
      </w:r>
      <w:r>
        <w:rPr>
          <w:bCs/>
          <w:b/>
        </w:rPr>
        <w:t xml:space="preserve">United Arab Emirates</w:t>
      </w:r>
      <w:r>
        <w:t xml:space="preserve">, particularly those with engineering faculties, have revamped curricula to include modern reservoir simulation, petrophysics, and sustainable energy practices. This focus on localized talent development is part of the broader "Emiratization" strategy aimed at increasing national participation in the technical workforce.</w:t>
      </w:r>
      <w:r>
        <w:t xml:space="preserve"> </w:t>
      </w:r>
      <w:r>
        <w:t xml:space="preserve">Consequently, petroleum engineers in</w:t>
      </w:r>
      <w:r>
        <w:t xml:space="preserve"> </w:t>
      </w:r>
      <w:r>
        <w:rPr>
          <w:bCs/>
          <w:b/>
        </w:rPr>
        <w:t xml:space="preserve">Dubai</w:t>
      </w:r>
      <w:r>
        <w:t xml:space="preserve"> </w:t>
      </w:r>
      <w:r>
        <w:t xml:space="preserve">are increasingly UAE nationals who bring a deep understanding of local regulatory frameworks and cultural contexts to international engineering challenges. These professionals serve as bridges between global best practices and local implementation, ensuring that technological transfers benefit the</w:t>
      </w:r>
      <w:r>
        <w:t xml:space="preserve"> </w:t>
      </w:r>
      <w:r>
        <w:rPr>
          <w:bCs/>
          <w:b/>
        </w:rPr>
        <w:t xml:space="preserve">United Arab Emirates</w:t>
      </w:r>
      <w:r>
        <w:t xml:space="preserve"> </w:t>
      </w:r>
      <w:r>
        <w:t xml:space="preserve">directly. The continuous professional development required in this fast-paced industry ensures that engineers remain adaptable to new regulations, technologies, and market conditions specific to the Gulf region.</w:t>
      </w:r>
    </w:p>
    <w:bookmarkEnd w:id="24"/>
    <w:bookmarkStart w:id="25" w:name="vi.-challenges-and-future-outlook"/>
    <w:p>
      <w:pPr>
        <w:pStyle w:val="Heading2"/>
      </w:pPr>
      <w:r>
        <w:t xml:space="preserve">VI. Challenges and Future Outlook</w:t>
      </w:r>
    </w:p>
    <w:p>
      <w:pPr>
        <w:pStyle w:val="FirstParagraph"/>
      </w:pPr>
      <w:r>
        <w:t xml:space="preserve">Despite its importance, the field faces challenges including fluctuating oil prices and the global shift toward renewables. However, in</w:t>
      </w:r>
      <w:r>
        <w:t xml:space="preserve"> </w:t>
      </w:r>
      <w:r>
        <w:rPr>
          <w:bCs/>
          <w:b/>
        </w:rPr>
        <w:t xml:space="preserve">Dubai</w:t>
      </w:r>
      <w:r>
        <w:t xml:space="preserve">, petroleum engineers are adapting by diversifying their skill sets into related energy sectors such as geothermal energy or hydrogen production. The infrastructure built for oil and gas can be repurposed for green hydrogen storage and distribution, a sector where</w:t>
      </w:r>
      <w:r>
        <w:t xml:space="preserve"> </w:t>
      </w:r>
      <w:r>
        <w:rPr>
          <w:bCs/>
          <w:b/>
        </w:rPr>
        <w:t xml:space="preserve">Dubai</w:t>
      </w:r>
      <w:r>
        <w:t xml:space="preserve"> </w:t>
      </w:r>
      <w:r>
        <w:t xml:space="preserve">is actively investing.</w:t>
      </w:r>
      <w:r>
        <w:t xml:space="preserve"> </w:t>
      </w:r>
      <w:r>
        <w:t xml:space="preserve">Moreover, the geopolitical stability of the</w:t>
      </w:r>
      <w:r>
        <w:t xml:space="preserve"> </w:t>
      </w:r>
      <w:r>
        <w:rPr>
          <w:bCs/>
          <w:b/>
        </w:rPr>
        <w:t xml:space="preserve">United Arab Emirates</w:t>
      </w:r>
      <w:r>
        <w:t xml:space="preserve"> </w:t>
      </w:r>
      <w:r>
        <w:t xml:space="preserve">makes it a safe haven for long-term energy projects. Petroleum engineers play a key role in risk assessment and mitigation, ensuring that investments are protected against political and environmental uncertainties. The future outlook suggests that while oil may not dominate indefinitely, its role as a transition fuel remains critical. Engineers who can navigate this transition—optimizing current production while pioneering new clean energy applications—will be indispensable to</w:t>
      </w:r>
      <w:r>
        <w:t xml:space="preserve"> </w:t>
      </w:r>
      <w:r>
        <w:rPr>
          <w:bCs/>
          <w:b/>
        </w:rPr>
        <w:t xml:space="preserve">Dubai</w:t>
      </w:r>
      <w:r>
        <w:t xml:space="preserve">’s economic resilience.</w:t>
      </w:r>
    </w:p>
    <w:bookmarkEnd w:id="25"/>
    <w:bookmarkStart w:id="26" w:name="vii.-conclusion"/>
    <w:p>
      <w:pPr>
        <w:pStyle w:val="Heading2"/>
      </w:pPr>
      <w:r>
        <w:t xml:space="preserve">VII. Conclusion</w:t>
      </w:r>
    </w:p>
    <w:p>
      <w:pPr>
        <w:pStyle w:val="FirstParagraph"/>
      </w:pPr>
      <w:r>
        <w:t xml:space="preserve">In conclusion, the petroleum engineer in the</w:t>
      </w:r>
      <w:r>
        <w:t xml:space="preserve"> </w:t>
      </w:r>
      <w:r>
        <w:rPr>
          <w:bCs/>
          <w:b/>
        </w:rPr>
        <w:t xml:space="preserve">United Arab Emirates Dubai</w:t>
      </w:r>
      <w:r>
        <w:t xml:space="preserve"> </w:t>
      </w:r>
      <w:r>
        <w:t xml:space="preserve">is far more than a technical operator of drilling rigs. They are strategic assets integral to economic sustainability, technological innovation, and environmental protection. As</w:t>
      </w:r>
      <w:r>
        <w:t xml:space="preserve"> </w:t>
      </w:r>
      <w:r>
        <w:rPr>
          <w:bCs/>
          <w:b/>
        </w:rPr>
        <w:t xml:space="preserve">Dubai</w:t>
      </w:r>
      <w:r>
        <w:t xml:space="preserve"> </w:t>
      </w:r>
      <w:r>
        <w:t xml:space="preserve">continues to balance its hydrocarbon legacy with its vision for a post-carbon future, the expertise of petroleum engineers will remain vital. By leveraging advanced technologies, adhering to stringent environmental standards, and fostering local talent development within the</w:t>
      </w:r>
      <w:r>
        <w:t xml:space="preserve"> </w:t>
      </w:r>
      <w:r>
        <w:rPr>
          <w:bCs/>
          <w:b/>
        </w:rPr>
        <w:t xml:space="preserve">United Arab Emirates</w:t>
      </w:r>
      <w:r>
        <w:t xml:space="preserve">, these professionals ensure that Dubai remains not only an energy leader but also a model for sustainable industrial development. The synergy between engineering excellence and national policy defines the ongoing success of oil operations in</w:t>
      </w:r>
      <w:r>
        <w:t xml:space="preserve"> </w:t>
      </w:r>
      <w:r>
        <w:rPr>
          <w:bCs/>
          <w:b/>
        </w:rPr>
        <w:t xml:space="preserve">Dubai</w:t>
      </w:r>
      <w:r>
        <w:t xml:space="preserve">, securing prosperity for generations to come.</w:t>
      </w:r>
    </w:p>
    <w:bookmarkEnd w:id="26"/>
    <w:bookmarkStart w:id="27" w:name="viii.-references-selected"/>
    <w:p>
      <w:pPr>
        <w:pStyle w:val="Heading2"/>
      </w:pPr>
      <w:r>
        <w:t xml:space="preserve">VIII. References (Selected)</w:t>
      </w:r>
    </w:p>
    <w:p>
      <w:pPr>
        <w:numPr>
          <w:ilvl w:val="0"/>
          <w:numId w:val="1001"/>
        </w:numPr>
        <w:pStyle w:val="Compact"/>
      </w:pPr>
      <w:r>
        <w:t xml:space="preserve">Ministry of Energy and Infrastructure, United Arab Emirates. "National Energy Strategy 2050."</w:t>
      </w:r>
    </w:p>
    <w:p>
      <w:pPr>
        <w:numPr>
          <w:ilvl w:val="0"/>
          <w:numId w:val="1001"/>
        </w:numPr>
        <w:pStyle w:val="Compact"/>
      </w:pPr>
      <w:r>
        <w:t xml:space="preserve">Dubai Electricity and Water Authority (DEWA). "Sustainability Reports and Green Initiatives."</w:t>
      </w:r>
    </w:p>
    <w:p>
      <w:pPr>
        <w:numPr>
          <w:ilvl w:val="0"/>
          <w:numId w:val="1001"/>
        </w:numPr>
        <w:pStyle w:val="Compact"/>
      </w:pPr>
      <w:r>
        <w:t xml:space="preserve">Society of Petroleum Engineers (SPE). Technical papers on Enhanced Oil Recovery in Mature Fields.</w:t>
      </w:r>
    </w:p>
    <w:p>
      <w:pPr>
        <w:numPr>
          <w:ilvl w:val="0"/>
          <w:numId w:val="1001"/>
        </w:numPr>
        <w:pStyle w:val="Compact"/>
      </w:pPr>
      <w:r>
        <w:t xml:space="preserve">Adnoc Group. "Integrated Annual Report: Innovation and Sustainability."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Petroleum Engineers in the United Arab Emirates Dubai</dc:title>
  <dc:creator/>
  <dc:language>en</dc:language>
  <cp:keywords/>
  <dcterms:created xsi:type="dcterms:W3CDTF">2026-07-30T12:24:04Z</dcterms:created>
  <dcterms:modified xsi:type="dcterms:W3CDTF">2026-07-30T12:24:04Z</dcterms:modified>
</cp:coreProperties>
</file>

<file path=docProps/custom.xml><?xml version="1.0" encoding="utf-8"?>
<Properties xmlns="http://schemas.openxmlformats.org/officeDocument/2006/custom-properties" xmlns:vt="http://schemas.openxmlformats.org/officeDocument/2006/docPropsVTypes"/>
</file>