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7" w:name="X2fda52980f5a1b65696b34e27bf81e6e09c1cb4"/>
    <w:p>
      <w:pPr>
        <w:pStyle w:val="Heading1"/>
      </w:pPr>
      <w:r>
        <w:t xml:space="preserve">The Strategic Imperative of the Petroleum Engineer in United States Houston</w:t>
      </w:r>
    </w:p>
    <w:p>
      <w:pPr>
        <w:pStyle w:val="FirstParagraph"/>
      </w:pPr>
      <w:r>
        <w:t xml:space="preserve">A Term Paper Analysis on Energy Infrastructure, Technological Innovation, and Economic Stability</w:t>
      </w:r>
      <w:r>
        <w:br/>
      </w:r>
      <w:r>
        <w:br/>
      </w:r>
      <w:r>
        <w:t xml:space="preserve">Prepared for: Advanced Energy Systems Seminar</w:t>
      </w:r>
      <w:r>
        <w:br/>
      </w:r>
      <w:r>
        <w:t xml:space="preserve">Date: October 2023</w:t>
      </w:r>
    </w:p>
    <w:bookmarkStart w:id="20" w:name="introduction"/>
    <w:p>
      <w:pPr>
        <w:pStyle w:val="Heading2"/>
      </w:pPr>
      <w:r>
        <w:t xml:space="preserve">Introduction</w:t>
      </w:r>
    </w:p>
    <w:p>
      <w:pPr>
        <w:pStyle w:val="FirstParagraph"/>
      </w:pPr>
      <w:r>
        <w:t xml:space="preserve">The global energy landscape is undergoing a profound transformation, driven by geopolitical shifts, environmental concerns, and technological advancements. Amidst this volatility, the role of the</w:t>
      </w:r>
      <w:r>
        <w:t xml:space="preserve"> </w:t>
      </w:r>
      <w:r>
        <w:rPr>
          <w:bCs/>
          <w:b/>
        </w:rPr>
        <w:t xml:space="preserve">Petroleum Engineer</w:t>
      </w:r>
      <w:r>
        <w:t xml:space="preserve"> </w:t>
      </w:r>
      <w:r>
        <w:t xml:space="preserve">remains central to the stability and efficiency of energy production. Nowhere is this more evident than in</w:t>
      </w:r>
      <w:r>
        <w:t xml:space="preserve"> </w:t>
      </w:r>
      <w:r>
        <w:rPr>
          <w:bCs/>
          <w:b/>
        </w:rPr>
        <w:t xml:space="preserve">United States Houston</w:t>
      </w:r>
      <w:r>
        <w:t xml:space="preserve">, widely recognized as the "Energy Capital of the World." This term paper explores the critical functions, technological adaptations, and economic contributions of petroleum engineers within this specific geographic and industrial context. By examining their work in extraction techniques, reservoir management, and sustainable transition strategies, we can better understand why</w:t>
      </w:r>
      <w:r>
        <w:t xml:space="preserve"> </w:t>
      </w:r>
      <w:r>
        <w:rPr>
          <w:bCs/>
          <w:b/>
        </w:rPr>
        <w:t xml:space="preserve">United States Houston</w:t>
      </w:r>
      <w:r>
        <w:t xml:space="preserve"> </w:t>
      </w:r>
      <w:r>
        <w:t xml:space="preserve">continues to serve as the nerve center for global energy innovation.</w:t>
      </w:r>
    </w:p>
    <w:bookmarkEnd w:id="20"/>
    <w:bookmarkStart w:id="21" w:name="X06a61817ef2da9af4994632182ba26602d1f54b"/>
    <w:p>
      <w:pPr>
        <w:pStyle w:val="Heading2"/>
      </w:pPr>
      <w:r>
        <w:t xml:space="preserve">The Geographic Hub: Why United States Houston?</w:t>
      </w:r>
    </w:p>
    <w:p>
      <w:pPr>
        <w:pStyle w:val="FirstParagraph"/>
      </w:pPr>
      <w:r>
        <w:t xml:space="preserve">To understand the significance of the petroleum engineer one must first appreciate the ecosystem in which they operate.</w:t>
      </w:r>
      <w:r>
        <w:t xml:space="preserve"> </w:t>
      </w:r>
      <w:r>
        <w:rPr>
          <w:bCs/>
          <w:b/>
        </w:rPr>
        <w:t xml:space="preserve">United States Houston</w:t>
      </w:r>
      <w:r>
        <w:t xml:space="preserve"> </w:t>
      </w:r>
      <w:r>
        <w:t xml:space="preserve">is not merely a city; it is an industrial cluster where capital, technology, and expertise converge. The concentration of major energy corporations, service providers, and regulatory bodies in this region creates a unique environment for engineering excellence. For any</w:t>
      </w:r>
      <w:r>
        <w:t xml:space="preserve"> </w:t>
      </w:r>
      <w:r>
        <w:rPr>
          <w:bCs/>
          <w:b/>
        </w:rPr>
        <w:t xml:space="preserve">Petroleum Engineer</w:t>
      </w:r>
      <w:r>
        <w:t xml:space="preserve"> </w:t>
      </w:r>
      <w:r>
        <w:t xml:space="preserve">working in</w:t>
      </w:r>
      <w:r>
        <w:t xml:space="preserve"> </w:t>
      </w:r>
      <w:r>
        <w:rPr>
          <w:bCs/>
          <w:b/>
        </w:rPr>
        <w:t xml:space="preserve">United States Houston</w:t>
      </w:r>
      <w:r>
        <w:t xml:space="preserve">, the proximity to global decision-makers allows for rapid implementation of new strategies and technologies.</w:t>
      </w:r>
      <w:r>
        <w:t xml:space="preserve"> </w:t>
      </w:r>
      <w:r>
        <w:t xml:space="preserve">The infrastructure of</w:t>
      </w:r>
      <w:r>
        <w:t xml:space="preserve"> </w:t>
      </w:r>
      <w:r>
        <w:rPr>
          <w:bCs/>
          <w:b/>
        </w:rPr>
        <w:t xml:space="preserve">United States Houston</w:t>
      </w:r>
      <w:r>
        <w:t xml:space="preserve">, including its extensive port systems, pipeline networks, and research institutions such as those affiliated with the University of Houston’s Energy Institute, provides a fertile ground for engineering projects. This ecosystem ensures that the theoretical knowledge possessed by a</w:t>
      </w:r>
      <w:r>
        <w:t xml:space="preserve"> </w:t>
      </w:r>
      <w:r>
        <w:rPr>
          <w:bCs/>
          <w:b/>
        </w:rPr>
        <w:t xml:space="preserve">Petroleum Engineer</w:t>
      </w:r>
      <w:r>
        <w:t xml:space="preserve"> </w:t>
      </w:r>
      <w:r>
        <w:t xml:space="preserve">is immediately testable and scalable within the region's vast operational frameworks.</w:t>
      </w:r>
    </w:p>
    <w:bookmarkEnd w:id="21"/>
    <w:bookmarkStart w:id="22" w:name="X5f36998da2a71b65282892490e10843f7633b9c"/>
    <w:p>
      <w:pPr>
        <w:pStyle w:val="Heading2"/>
      </w:pPr>
      <w:r>
        <w:t xml:space="preserve">Core Responsibilities and Technical Expertise</w:t>
      </w:r>
    </w:p>
    <w:p>
      <w:pPr>
        <w:pStyle w:val="FirstParagraph"/>
      </w:pPr>
      <w:r>
        <w:t xml:space="preserve">The primary mandate of a</w:t>
      </w:r>
      <w:r>
        <w:t xml:space="preserve"> </w:t>
      </w:r>
      <w:r>
        <w:rPr>
          <w:bCs/>
          <w:b/>
        </w:rPr>
        <w:t xml:space="preserve">Petroleum Engineer</w:t>
      </w:r>
      <w:r>
        <w:t xml:space="preserve"> </w:t>
      </w:r>
      <w:r>
        <w:t xml:space="preserve">in this region is to determine the most efficient methods for extracting oil and gas from reservoirs below the Earth’s surface. This involves a multidisciplinary approach that combines geology, physics, and chemistry. In</w:t>
      </w:r>
      <w:r>
        <w:t xml:space="preserve"> </w:t>
      </w:r>
      <w:r>
        <w:rPr>
          <w:bCs/>
          <w:b/>
        </w:rPr>
        <w:t xml:space="preserve">United States Houston</w:t>
      </w:r>
      <w:r>
        <w:t xml:space="preserve">, engineers are tasked with managing complex shale plays and deepwater projects that characterize the Gulf of Mexico basin.</w:t>
      </w:r>
      <w:r>
        <w:t xml:space="preserve"> </w:t>
      </w:r>
      <w:r>
        <w:t xml:space="preserve">One of the most significant areas of focus for modern</w:t>
      </w:r>
      <w:r>
        <w:t xml:space="preserve"> </w:t>
      </w:r>
      <w:r>
        <w:rPr>
          <w:bCs/>
          <w:b/>
        </w:rPr>
        <w:t xml:space="preserve">Petroleum Engineers</w:t>
      </w:r>
      <w:r>
        <w:t xml:space="preserve"> </w:t>
      </w:r>
      <w:r>
        <w:t xml:space="preserve">is reservoir simulation. Using advanced computational models, they predict how fluids will move through rock formations over time. This predictive capability is crucial for maximizing recovery rates while minimizing environmental impact. In the context of</w:t>
      </w:r>
      <w:r>
        <w:t xml:space="preserve"> </w:t>
      </w:r>
      <w:r>
        <w:rPr>
          <w:bCs/>
          <w:b/>
        </w:rPr>
        <w:t xml:space="preserve">United States Houston</w:t>
      </w:r>
      <w:r>
        <w:t xml:space="preserve">, where offshore drilling operations are prevalent, these engineers must also address the challenges of high pressure and high temperature environments, ensuring that extraction processes remain safe and economically viable.</w:t>
      </w:r>
      <w:r>
        <w:t xml:space="preserve"> </w:t>
      </w:r>
      <w:r>
        <w:t xml:space="preserve">Furthermore, well completion techniques have evolved significantly.</w:t>
      </w:r>
      <w:r>
        <w:t xml:space="preserve"> </w:t>
      </w:r>
      <w:r>
        <w:rPr>
          <w:bCs/>
          <w:b/>
        </w:rPr>
        <w:t xml:space="preserve">Petroleum Engineers</w:t>
      </w:r>
      <w:r>
        <w:t xml:space="preserve"> </w:t>
      </w:r>
      <w:r>
        <w:t xml:space="preserve">in Houston employ hydraulic fracturing (fracking) and horizontal drilling technologies to access resources previously deemed unreachable. These methods have been pivotal in the shale boom, transforming the energy landscape of the nation. The engineering precision required to execute these operations flawlessly underscores the technical sophistication present in</w:t>
      </w:r>
      <w:r>
        <w:t xml:space="preserve"> </w:t>
      </w:r>
      <w:r>
        <w:rPr>
          <w:bCs/>
          <w:b/>
        </w:rPr>
        <w:t xml:space="preserve">United States Houston</w:t>
      </w:r>
      <w:r>
        <w:t xml:space="preserve">.</w:t>
      </w:r>
    </w:p>
    <w:bookmarkEnd w:id="22"/>
    <w:bookmarkStart w:id="23" w:name="X5a60f428847194157dcc02eed3003af1c7e1414"/>
    <w:p>
      <w:pPr>
        <w:pStyle w:val="Heading2"/>
      </w:pPr>
      <w:r>
        <w:t xml:space="preserve">Technological Innovation and Digital Transformation</w:t>
      </w:r>
    </w:p>
    <w:p>
      <w:pPr>
        <w:pStyle w:val="FirstParagraph"/>
      </w:pPr>
      <w:r>
        <w:t xml:space="preserve">The industry is currently witnessing a digital revolution, and</w:t>
      </w:r>
      <w:r>
        <w:t xml:space="preserve"> </w:t>
      </w:r>
      <w:r>
        <w:rPr>
          <w:bCs/>
          <w:b/>
        </w:rPr>
        <w:t xml:space="preserve">Petroleum Engineers</w:t>
      </w:r>
      <w:r>
        <w:t xml:space="preserve"> </w:t>
      </w:r>
      <w:r>
        <w:t xml:space="preserve">are at the forefront of this change. In</w:t>
      </w:r>
      <w:r>
        <w:t xml:space="preserve"> </w:t>
      </w:r>
      <w:r>
        <w:rPr>
          <w:bCs/>
          <w:b/>
        </w:rPr>
        <w:t xml:space="preserve">United States Houston</w:t>
      </w:r>
      <w:r>
        <w:t xml:space="preserve">, there is a growing emphasis on integrating Artificial Intelligence (AI) and Machine Learning (ML) into traditional engineering workflows. These technologies enable real-time monitoring of well performance, allowing engineers to make data-driven decisions that optimize production and reduce downtime.</w:t>
      </w:r>
      <w:r>
        <w:t xml:space="preserve"> </w:t>
      </w:r>
      <w:r>
        <w:t xml:space="preserve">Digital twins—virtual replicas of physical assets—are becoming standard tools for</w:t>
      </w:r>
      <w:r>
        <w:t xml:space="preserve"> </w:t>
      </w:r>
      <w:r>
        <w:rPr>
          <w:bCs/>
          <w:b/>
        </w:rPr>
        <w:t xml:space="preserve">Petroleum Engineers</w:t>
      </w:r>
      <w:r>
        <w:t xml:space="preserve"> </w:t>
      </w:r>
      <w:r>
        <w:t xml:space="preserve">in the region. By simulating various operational scenarios, engineers can predict equipment failures before they occur, enhancing safety and efficiency. This shift toward Industry 4.0 is particularly pronounced in</w:t>
      </w:r>
      <w:r>
        <w:t xml:space="preserve"> </w:t>
      </w:r>
      <w:r>
        <w:rPr>
          <w:bCs/>
          <w:b/>
        </w:rPr>
        <w:t xml:space="preserve">United States Houston</w:t>
      </w:r>
      <w:r>
        <w:t xml:space="preserve">, where tech startups collaborate with established energy giants to develop proprietary software solutions. This synergy highlights the dynamic nature of the engineering profession in this hub, where traditional petroleum engineering principles are being augmented by cutting-edge digital tools.</w:t>
      </w:r>
    </w:p>
    <w:bookmarkEnd w:id="23"/>
    <w:bookmarkStart w:id="24" w:name="sustainability-and-the-energy-transition"/>
    <w:p>
      <w:pPr>
        <w:pStyle w:val="Heading2"/>
      </w:pPr>
      <w:r>
        <w:t xml:space="preserve">Sustainability and the Energy Transition</w:t>
      </w:r>
    </w:p>
    <w:p>
      <w:pPr>
        <w:pStyle w:val="FirstParagraph"/>
      </w:pPr>
      <w:r>
        <w:t xml:space="preserve">As global pressure mounts to reduce carbon footprints, the role of the</w:t>
      </w:r>
      <w:r>
        <w:t xml:space="preserve"> </w:t>
      </w:r>
      <w:r>
        <w:rPr>
          <w:bCs/>
          <w:b/>
        </w:rPr>
        <w:t xml:space="preserve">Petroleum Engineer</w:t>
      </w:r>
      <w:r>
        <w:t xml:space="preserve"> </w:t>
      </w:r>
      <w:r>
        <w:t xml:space="preserve">is expanding beyond conventional hydrocarbon extraction. In</w:t>
      </w:r>
      <w:r>
        <w:t xml:space="preserve"> </w:t>
      </w:r>
      <w:r>
        <w:rPr>
          <w:bCs/>
          <w:b/>
        </w:rPr>
        <w:t xml:space="preserve">United States Houston</w:t>
      </w:r>
      <w:r>
        <w:t xml:space="preserve">, engineers are increasingly involved in Carbon Capture, Utilization, and Storage (CCUS) projects. These initiatives aim to capture CO2 emissions from industrial processes and store them underground in depleted oil reservoirs, effectively turning the expertise of petroleum engineering into a solution for climate change.</w:t>
      </w:r>
      <w:r>
        <w:t xml:space="preserve"> </w:t>
      </w:r>
      <w:r>
        <w:t xml:space="preserve">Additionally,</w:t>
      </w:r>
      <w:r>
        <w:t xml:space="preserve"> </w:t>
      </w:r>
      <w:r>
        <w:rPr>
          <w:bCs/>
          <w:b/>
        </w:rPr>
        <w:t xml:space="preserve">Petroleum Engineers</w:t>
      </w:r>
      <w:r>
        <w:t xml:space="preserve"> </w:t>
      </w:r>
      <w:r>
        <w:t xml:space="preserve">in the region are exploring geothermal energy applications. The geological knowledge used to map oil reserves is equally applicable to identifying heat sources deep within the earth for renewable energy generation. This diversification demonstrates that the skill set of a</w:t>
      </w:r>
      <w:r>
        <w:t xml:space="preserve"> </w:t>
      </w:r>
      <w:r>
        <w:rPr>
          <w:bCs/>
          <w:b/>
        </w:rPr>
        <w:t xml:space="preserve">Petroleum Engineer</w:t>
      </w:r>
      <w:r>
        <w:t xml:space="preserve"> </w:t>
      </w:r>
      <w:r>
        <w:t xml:space="preserve">is not obsolete but rather adaptable to new energy paradigms.</w:t>
      </w:r>
      <w:r>
        <w:t xml:space="preserve"> </w:t>
      </w:r>
      <w:r>
        <w:rPr>
          <w:bCs/>
          <w:b/>
        </w:rPr>
        <w:t xml:space="preserve">United States Houston</w:t>
      </w:r>
      <w:r>
        <w:t xml:space="preserve"> </w:t>
      </w:r>
      <w:r>
        <w:t xml:space="preserve">stands at the forefront of this transition, leveraging its engineering talent to bridge the gap between fossil fuel dependency and a sustainable future.</w:t>
      </w:r>
    </w:p>
    <w:bookmarkEnd w:id="24"/>
    <w:bookmarkStart w:id="25" w:name="Xa7b0772345a258be70797dc570f0239ff3246c6"/>
    <w:p>
      <w:pPr>
        <w:pStyle w:val="Heading2"/>
      </w:pPr>
      <w:r>
        <w:t xml:space="preserve">Economic Impact and Workforce Development</w:t>
      </w:r>
    </w:p>
    <w:p>
      <w:pPr>
        <w:pStyle w:val="FirstParagraph"/>
      </w:pPr>
      <w:r>
        <w:t xml:space="preserve">The economic contribution of petroleum engineering to</w:t>
      </w:r>
      <w:r>
        <w:t xml:space="preserve"> </w:t>
      </w:r>
      <w:r>
        <w:rPr>
          <w:bCs/>
          <w:b/>
        </w:rPr>
        <w:t xml:space="preserve">United States Houston</w:t>
      </w:r>
      <w:r>
        <w:t xml:space="preserve"> </w:t>
      </w:r>
      <w:r>
        <w:t xml:space="preserve">is substantial. The industry supports hundreds of thousands of jobs, ranging from field technicians to senior project managers. For any student or professional considering a career in this field,</w:t>
      </w:r>
      <w:r>
        <w:t xml:space="preserve"> </w:t>
      </w:r>
      <w:r>
        <w:rPr>
          <w:bCs/>
          <w:b/>
        </w:rPr>
        <w:t xml:space="preserve">United States Houston</w:t>
      </w:r>
      <w:r>
        <w:t xml:space="preserve"> </w:t>
      </w:r>
      <w:r>
        <w:t xml:space="preserve">offers unparalleled opportunities for growth and development. The presence of major conferences, such as the Offshore Technology Conference (OTC), further cements the city’s status as a global leader in energy knowledge exchange.</w:t>
      </w:r>
      <w:r>
        <w:t xml:space="preserve"> </w:t>
      </w:r>
      <w:r>
        <w:t xml:space="preserve">Moreover, educational institutions in</w:t>
      </w:r>
      <w:r>
        <w:t xml:space="preserve"> </w:t>
      </w:r>
      <w:r>
        <w:rPr>
          <w:bCs/>
          <w:b/>
        </w:rPr>
        <w:t xml:space="preserve">United States Houston</w:t>
      </w:r>
      <w:r>
        <w:t xml:space="preserve">, including Rice University and Texas A&amp;M University at Galveston, produce a steady stream of highly qualified</w:t>
      </w:r>
      <w:r>
        <w:t xml:space="preserve"> </w:t>
      </w:r>
      <w:r>
        <w:rPr>
          <w:bCs/>
          <w:b/>
        </w:rPr>
        <w:t xml:space="preserve">Petroleum Engineers</w:t>
      </w:r>
      <w:r>
        <w:t xml:space="preserve">. This continuous influx of talent ensures that the region remains competitive on the global stage. The collaboration between academia and industry in this area fosters an environment where innovation thrives, benefiting both the local economy and the broader energy sector.</w:t>
      </w:r>
    </w:p>
    <w:bookmarkEnd w:id="25"/>
    <w:bookmarkStart w:id="26" w:name="conclusion"/>
    <w:p>
      <w:pPr>
        <w:pStyle w:val="Heading2"/>
      </w:pPr>
      <w:r>
        <w:t xml:space="preserve">Conclusion</w:t>
      </w:r>
    </w:p>
    <w:p>
      <w:pPr>
        <w:pStyle w:val="FirstParagraph"/>
      </w:pPr>
      <w:r>
        <w:t xml:space="preserve">In conclusion, the</w:t>
      </w:r>
      <w:r>
        <w:t xml:space="preserve"> </w:t>
      </w:r>
      <w:r>
        <w:rPr>
          <w:bCs/>
          <w:b/>
        </w:rPr>
        <w:t xml:space="preserve">Petroleum Engineer</w:t>
      </w:r>
      <w:r>
        <w:t xml:space="preserve"> </w:t>
      </w:r>
      <w:r>
        <w:t xml:space="preserve">plays a vital role in maintaining energy security, driving technological progress, and facilitating the transition to cleaner energy sources. Within</w:t>
      </w:r>
      <w:r>
        <w:t xml:space="preserve"> </w:t>
      </w:r>
      <w:r>
        <w:rPr>
          <w:bCs/>
          <w:b/>
        </w:rPr>
        <w:t xml:space="preserve">United States Houston</w:t>
      </w:r>
      <w:r>
        <w:t xml:space="preserve">, this profession is supported by a robust ecosystem of corporate giants, research institutions, and regulatory bodies. As the industry evolves, so too will the responsibilities of the petroleum engineer, requiring continuous learning and adaptation. However, one thing remains certain: as long as energy demand persists,</w:t>
      </w:r>
      <w:r>
        <w:t xml:space="preserve"> </w:t>
      </w:r>
      <w:r>
        <w:rPr>
          <w:bCs/>
          <w:b/>
        </w:rPr>
        <w:t xml:space="preserve">United States Houston</w:t>
      </w:r>
      <w:r>
        <w:t xml:space="preserve"> </w:t>
      </w:r>
      <w:r>
        <w:t xml:space="preserve">will remain a critical nexus for petroleum engineering excellence. The future of energy in this region depends on the ingenuity and dedication of these professionals who are tasked with unlocking the Earth's resources while stewarding its environment.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United States Houston</dc:title>
  <dc:creator/>
  <dc:language>en</dc:language>
  <cp:keywords/>
  <dcterms:created xsi:type="dcterms:W3CDTF">2026-07-30T12:58:38Z</dcterms:created>
  <dcterms:modified xsi:type="dcterms:W3CDTF">2026-07-30T12:58:38Z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