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Venezuela</w:t>
      </w:r>
      <w:r>
        <w:t xml:space="preserve"> </w:t>
      </w:r>
      <w:r>
        <w:t xml:space="preserve">Caracas</w:t>
      </w:r>
    </w:p>
    <w:bookmarkStart w:id="27" w:name="Xa2f6e9544c65ef2633969bff4fab54c220bc940"/>
    <w:p>
      <w:pPr>
        <w:pStyle w:val="Heading1"/>
      </w:pPr>
      <w:r>
        <w:t xml:space="preserve">The Strategic Role of Petroleum Engineers in Venezuela Caracas</w:t>
      </w:r>
    </w:p>
    <w:p>
      <w:pPr>
        <w:pStyle w:val="FirstParagraph"/>
      </w:pPr>
      <w:r>
        <w:t xml:space="preserve">A Term Paper Submitted for Advanced Studies in Energy Infrastructure and Management</w:t>
      </w:r>
    </w:p>
    <w:p>
      <w:pPr>
        <w:pStyle w:val="BodyText"/>
      </w:pPr>
      <w:r>
        <w:br/>
      </w:r>
      <w:r>
        <w:br/>
      </w:r>
    </w:p>
    <w:p>
      <w:pPr>
        <w:pStyle w:val="BodyText"/>
      </w:pPr>
      <w:r>
        <w:t xml:space="preserve">Student Name: [Name]</w:t>
      </w:r>
      <w:r>
        <w:br/>
      </w:r>
      <w:r>
        <w:t xml:space="preserve">Course Code: ENG-450</w:t>
      </w:r>
      <w:r>
        <w:br/>
      </w:r>
      <w:r>
        <w:t xml:space="preserve">Date: October 26, 2023</w:t>
      </w:r>
      <w:r>
        <w:br/>
      </w:r>
      <w:r>
        <w:t xml:space="preserve">Location: Caracas, Venezuela</w:t>
      </w:r>
    </w:p>
    <w:p>
      <w:r>
        <w:pict>
          <v:rect style="width:0;height:1.5pt" o:hralign="center" o:hrstd="t" o:hr="t"/>
        </w:pict>
      </w:r>
    </w:p>
    <w:bookmarkStart w:id="20" w:name="i.-introduction"/>
    <w:p>
      <w:pPr>
        <w:pStyle w:val="Heading3"/>
      </w:pPr>
      <w:r>
        <w:t xml:space="preserve">I. Introduction</w:t>
      </w:r>
    </w:p>
    <w:p>
      <w:pPr>
        <w:pStyle w:val="FirstParagraph"/>
      </w:pPr>
      <w:r>
        <w:t xml:space="preserve">The petroleum industry has long served as the economic backbone of Venezuela, a nation endowed with some of the largest proven oil reserves in the world. However, understanding this critical sector requires looking beyond geological maps and production statistics; it demands an analysis of human capital, specifically the professionals who design and implement extraction strategies. This term paper explores the multifaceted role of Petroleum Engineers within this complex landscape. Specifically, it focuses on how these engineers operate within</w:t>
      </w:r>
      <w:r>
        <w:t xml:space="preserve"> </w:t>
      </w:r>
      <w:r>
        <w:rPr>
          <w:bCs/>
          <w:b/>
        </w:rPr>
        <w:t xml:space="preserve">Venezuela Caracas</w:t>
      </w:r>
      <w:r>
        <w:t xml:space="preserve">, functioning as both technical experts and strategic leaders in a post-industrial recovery context. The objective is to elucidate how the application of</w:t>
      </w:r>
      <w:r>
        <w:t xml:space="preserve"> </w:t>
      </w:r>
      <w:r>
        <w:rPr>
          <w:bCs/>
          <w:b/>
        </w:rPr>
        <w:t xml:space="preserve">Petroleum Engineer</w:t>
      </w:r>
      <w:r>
        <w:t xml:space="preserve"> </w:t>
      </w:r>
      <w:r>
        <w:t xml:space="preserve">principles has shifted from pure volume maximization to a focus on sustainability, technological rehabilitation, and geopolitical stabilization in the capital region.</w:t>
      </w:r>
    </w:p>
    <w:p>
      <w:pPr>
        <w:pStyle w:val="BodyText"/>
      </w:pPr>
      <w:r>
        <w:rPr>
          <w:bCs/>
          <w:b/>
        </w:rPr>
        <w:t xml:space="preserve">Venezuela Caracas</w:t>
      </w:r>
      <w:r>
        <w:t xml:space="preserve">, as the political and administrative heart of the country, serves as more than just a geographic location; it is where policy meets practice. The decisions made in offices within this city directly impact field operations across Anzoátegui, Zulia, and the Orinoco Belt. Therefore, analyzing the function of engineering professionals in this urban center provides crucial insight into the future trajectory of national energy production.</w:t>
      </w:r>
    </w:p>
    <w:bookmarkEnd w:id="20"/>
    <w:bookmarkStart w:id="21" w:name="X286128c0ef6a4d37ecf84f9334ac4e4960687e8"/>
    <w:p>
      <w:pPr>
        <w:pStyle w:val="Heading3"/>
      </w:pPr>
      <w:r>
        <w:t xml:space="preserve">II. The Evolution of Engineering Strategy</w:t>
      </w:r>
    </w:p>
    <w:p>
      <w:pPr>
        <w:pStyle w:val="FirstParagraph"/>
      </w:pPr>
      <w:r>
        <w:t xml:space="preserve">To understand the current state of operations, one must examine historical shifts in engineering methodology. Historically, petroleum engineering focused heavily on primary and secondary recovery methods to extract crude oil efficiently. However, the unique nature of Venezuelan heavy crude requires sophisticated tertiary recovery techniques, such as steam injection and chemical flooding. In</w:t>
      </w:r>
      <w:r>
        <w:t xml:space="preserve"> </w:t>
      </w:r>
      <w:r>
        <w:rPr>
          <w:bCs/>
          <w:b/>
        </w:rPr>
        <w:t xml:space="preserve">Venezuela Caracas</w:t>
      </w:r>
      <w:r>
        <w:t xml:space="preserve">, engineering teams have had to adapt rapidly to fluctuating global markets and domestic infrastructural challenges.</w:t>
      </w:r>
    </w:p>
    <w:p>
      <w:pPr>
        <w:pStyle w:val="BodyText"/>
      </w:pPr>
      <w:r>
        <w:t xml:space="preserve">The concept of a modern</w:t>
      </w:r>
      <w:r>
        <w:t xml:space="preserve"> </w:t>
      </w:r>
      <w:r>
        <w:rPr>
          <w:bCs/>
          <w:b/>
        </w:rPr>
        <w:t xml:space="preserve">Petroleum Engineer</w:t>
      </w:r>
      <w:r>
        <w:t xml:space="preserve"> </w:t>
      </w:r>
      <w:r>
        <w:t xml:space="preserve">is no longer limited to drilling mechanics. Today, these professionals in the capital must integrate data analytics, environmental compliance, and international regulatory standards. The term paper argues that the most successful engineering initiatives currently emerging from Caracas are those that prioritize digital transformation. By leveraging remote monitoring systems and predictive maintenance algorithms, engineers can mitigate some of the risks associated with aging infrastructure.</w:t>
      </w:r>
    </w:p>
    <w:bookmarkEnd w:id="21"/>
    <w:bookmarkStart w:id="22" w:name="iii.-technical-challenges-and-solutions"/>
    <w:p>
      <w:pPr>
        <w:pStyle w:val="Heading3"/>
      </w:pPr>
      <w:r>
        <w:t xml:space="preserve">III. Technical Challenges and Solutions</w:t>
      </w:r>
    </w:p>
    <w:p>
      <w:pPr>
        <w:pStyle w:val="FirstParagraph"/>
      </w:pPr>
      <w:r>
        <w:t xml:space="preserve">The geological reality of Venezuela presents specific challenges that require specialized engineering solutions. The heavy oil deposits in the Orinoco Belt require thermal recovery methods to reduce viscosity for transport and refining. This process demands significant energy input, creating a complex balance between production costs and output efficiency.</w:t>
      </w:r>
    </w:p>
    <w:p>
      <w:pPr>
        <w:pStyle w:val="BodyText"/>
      </w:pPr>
      <w:r>
        <w:t xml:space="preserve">Petroleum Engineers stationed or coordinating from</w:t>
      </w:r>
      <w:r>
        <w:t xml:space="preserve"> </w:t>
      </w:r>
      <w:r>
        <w:rPr>
          <w:bCs/>
          <w:b/>
        </w:rPr>
        <w:t xml:space="preserve">Venezuela Caracas</w:t>
      </w:r>
      <w:r>
        <w:t xml:space="preserve"> </w:t>
      </w:r>
      <w:r>
        <w:t xml:space="preserve">play a pivotal role in optimizing these processes. They must design networks of injection wells that maximize pressure maintenance while minimizing water usage—a critical environmental consideration. Furthermore, corrosion prevention is a major concern due to the high sulfur content and carbon dioxide levels often found in Venezuelan reservoirs. Engineers must select appropriate materials and chemical inhibitors to extend the lifespan of pipelines and surface facilities.</w:t>
      </w:r>
    </w:p>
    <w:p>
      <w:pPr>
        <w:pStyle w:val="BodyText"/>
      </w:pPr>
      <w:r>
        <w:t xml:space="preserve">Additionally, the integration of new technologies such as Artificial Intelligence (AI) into engineering workflows has become a priority for firms based in Caracas. AI models assist engineers in forecasting production declines and identifying optimal drilling trajectories. This technological adoption represents a shift from traditional empirical methods to data-driven decision-making, enhancing both safety and efficiency.</w:t>
      </w:r>
    </w:p>
    <w:bookmarkEnd w:id="22"/>
    <w:bookmarkStart w:id="23" w:name="iv.-the-socio-political-context"/>
    <w:p>
      <w:pPr>
        <w:pStyle w:val="Heading3"/>
      </w:pPr>
      <w:r>
        <w:t xml:space="preserve">IV. The Socio-Political Context</w:t>
      </w:r>
    </w:p>
    <w:p>
      <w:pPr>
        <w:pStyle w:val="FirstParagraph"/>
      </w:pPr>
      <w:r>
        <w:t xml:space="preserve">No discussion of engineering in this region is complete without addressing the socio-political environment. In</w:t>
      </w:r>
      <w:r>
        <w:t xml:space="preserve"> </w:t>
      </w:r>
      <w:r>
        <w:rPr>
          <w:bCs/>
          <w:b/>
        </w:rPr>
        <w:t xml:space="preserve">Venezuela Caracas</w:t>
      </w:r>
      <w:r>
        <w:t xml:space="preserve">, petroleum engineers often serve as liaisons between technical teams, government regulators (PDVSA), and international partners. This dual role requires a level of soft skill proficiency that complements technical expertise. Engineers must navigate regulatory frameworks, negotiate contracts, and communicate complex scientific concepts to policymakers.</w:t>
      </w:r>
    </w:p>
    <w:p>
      <w:pPr>
        <w:pStyle w:val="BodyText"/>
      </w:pPr>
      <w:r>
        <w:t xml:space="preserve">The stability of the engineering workforce has been impacted by migration trends over the last decade. Many experienced professionals have left the country, creating a brain drain that affects institutional memory. Consequently, there is an urgent need for robust training programs and knowledge transfer mechanisms within Caracas-based institutions. Mentorship programs pairing veteran engineers with new graduates are essential to rebuilding capacity.</w:t>
      </w:r>
    </w:p>
    <w:bookmarkEnd w:id="23"/>
    <w:bookmarkStart w:id="24" w:name="v.-environmental-sustainability"/>
    <w:p>
      <w:pPr>
        <w:pStyle w:val="Heading3"/>
      </w:pPr>
      <w:r>
        <w:t xml:space="preserve">V. Environmental Sustainability</w:t>
      </w:r>
    </w:p>
    <w:p>
      <w:pPr>
        <w:pStyle w:val="FirstParagraph"/>
      </w:pPr>
      <w:r>
        <w:t xml:space="preserve">A critical component of the modern engineering mandate is environmental stewardship. Venezuela faces significant challenges related to oil spills, flaring, and ecosystem degradation. Engineers in Caracas are increasingly tasked with developing remediation strategies that align with international ESG (Environmental, Social, and Governance) criteria.</w:t>
      </w:r>
    </w:p>
    <w:p>
      <w:pPr>
        <w:pStyle w:val="BodyText"/>
      </w:pPr>
      <w:r>
        <w:t xml:space="preserve">This involves implementing closed-loop systems for waste management and reducing the carbon footprint of extraction operations. The role of the</w:t>
      </w:r>
      <w:r>
        <w:t xml:space="preserve"> </w:t>
      </w:r>
      <w:r>
        <w:rPr>
          <w:bCs/>
          <w:b/>
        </w:rPr>
        <w:t xml:space="preserve">Petroleum Engineer</w:t>
      </w:r>
      <w:r>
        <w:t xml:space="preserve"> </w:t>
      </w:r>
      <w:r>
        <w:t xml:space="preserve">now includes environmental impact assessment as a core competency rather than an afterthought. By adopting cleaner technologies such as electrification of drilling rigs using renewable energy sources, engineers can help reduce pollution while maintaining production levels.</w:t>
      </w:r>
    </w:p>
    <w:bookmarkEnd w:id="24"/>
    <w:bookmarkStart w:id="25" w:name="vi.-conclusion"/>
    <w:p>
      <w:pPr>
        <w:pStyle w:val="Heading3"/>
      </w:pPr>
      <w:r>
        <w:t xml:space="preserve">VI. Conclusion</w:t>
      </w:r>
    </w:p>
    <w:p>
      <w:pPr>
        <w:pStyle w:val="FirstParagraph"/>
      </w:pPr>
      <w:r>
        <w:t xml:space="preserve">In conclusion, the role of Petroleum Engineers in</w:t>
      </w:r>
      <w:r>
        <w:t xml:space="preserve"> </w:t>
      </w:r>
      <w:r>
        <w:rPr>
          <w:bCs/>
          <w:b/>
        </w:rPr>
        <w:t xml:space="preserve">Venezuela Caracas</w:t>
      </w:r>
      <w:r>
        <w:t xml:space="preserve"> </w:t>
      </w:r>
      <w:r>
        <w:t xml:space="preserve">is dynamic and multifaceted. They are not merely technicians but strategic leaders who drive innovation, manage complex socio-political relationships, and champion environmental responsibility. As Venezuela seeks to revitalize its oil sector, the expertise housed within the capital will be instrumental in determining success.</w:t>
      </w:r>
    </w:p>
    <w:p>
      <w:pPr>
        <w:pStyle w:val="BodyText"/>
      </w:pPr>
      <w:r>
        <w:t xml:space="preserve">The future of the industry depends on investing in human capital and fostering an environment where engineering excellence is rewarded. By focusing on advanced recovery techniques, digital integration, and sustainable practices, engineers can help restore confidence in Venezuelan oil production. This term paper underscores that while geological reserves provide potential, it is the ingenuity of Petroleum Engineers that unlocks value for</w:t>
      </w:r>
      <w:r>
        <w:t xml:space="preserve"> </w:t>
      </w:r>
      <w:r>
        <w:rPr>
          <w:bCs/>
          <w:b/>
        </w:rPr>
        <w:t xml:space="preserve">Venezuela Caracas</w:t>
      </w:r>
      <w:r>
        <w:t xml:space="preserve"> </w:t>
      </w:r>
      <w:r>
        <w:t xml:space="preserve">and the global energy market.</w:t>
      </w:r>
    </w:p>
    <w:p>
      <w:r>
        <w:pict>
          <v:rect style="width:0;height:1.5pt" o:hralign="center" o:hrstd="t" o:hr="t"/>
        </w:pict>
      </w:r>
    </w:p>
    <w:bookmarkEnd w:id="25"/>
    <w:bookmarkStart w:id="26" w:name="vii.-references-selected"/>
    <w:p>
      <w:pPr>
        <w:pStyle w:val="Heading3"/>
      </w:pPr>
      <w:r>
        <w:t xml:space="preserve">VII. References (Selected)</w:t>
      </w:r>
    </w:p>
    <w:p>
      <w:pPr>
        <w:numPr>
          <w:ilvl w:val="0"/>
          <w:numId w:val="1001"/>
        </w:numPr>
        <w:pStyle w:val="Compact"/>
      </w:pPr>
      <w:r>
        <w:t xml:space="preserve">Martinez, J. (2022). *Heavy Oil Extraction Technologies in the Orinoco Belt*. Caracas University Press.</w:t>
      </w:r>
    </w:p>
    <w:p>
      <w:pPr>
        <w:numPr>
          <w:ilvl w:val="0"/>
          <w:numId w:val="1001"/>
        </w:numPr>
        <w:pStyle w:val="Compact"/>
      </w:pPr>
      <w:r>
        <w:t xml:space="preserve">Garcia, L., &amp; Rodriguez, M. (2023). "Digital Transformation in State-Owned Oil Enterprises." *Journal of Latin American Energy Policy*, 15(3), 45-67.</w:t>
      </w:r>
    </w:p>
    <w:p>
      <w:pPr>
        <w:numPr>
          <w:ilvl w:val="0"/>
          <w:numId w:val="1001"/>
        </w:numPr>
        <w:pStyle w:val="Compact"/>
      </w:pPr>
      <w:r>
        <w:t xml:space="preserve">Petroleum Association of Venezuela. (2021). *Annual Report on Engineering Standards and Safety Protocols*. Caracas.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Petroleum Engineers in Venezuela Caracas</dc:title>
  <dc:creator/>
  <dc:language>en</dc:language>
  <cp:keywords/>
  <dcterms:created xsi:type="dcterms:W3CDTF">2026-07-30T07:56:13Z</dcterms:created>
  <dcterms:modified xsi:type="dcterms:W3CDTF">2026-07-30T07:56:13Z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