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1" w:name="term-paper"/>
    <w:p>
      <w:pPr>
        <w:pStyle w:val="Heading1"/>
      </w:pPr>
      <w:r>
        <w:t xml:space="preserve">Term Paper</w:t>
      </w:r>
    </w:p>
    <w:p>
      <w:pPr>
        <w:pStyle w:val="FirstParagraph"/>
      </w:pPr>
      <w:r>
        <w:br/>
      </w:r>
    </w:p>
    <w:bookmarkStart w:id="20" w:name="X34a2b2a061e0443363bff7fcee41015621a66b4"/>
    <w:p>
      <w:pPr>
        <w:pStyle w:val="Heading2"/>
      </w:pPr>
      <w:r>
        <w:t xml:space="preserve">The Evolving Role of the Pharmacist in Brazil Rio de Janeiro</w:t>
      </w:r>
    </w:p>
    <w:p>
      <w:pPr>
        <w:pStyle w:val="FirstParagraph"/>
      </w:pPr>
      <w:r>
        <w:br/>
      </w:r>
      <w:r>
        <w:br/>
      </w:r>
    </w:p>
    <w:p>
      <w:pPr>
        <w:pStyle w:val="BodyText"/>
      </w:pPr>
      <w:r>
        <w:rPr>
          <w:bCs/>
          <w:b/>
        </w:rPr>
        <w:t xml:space="preserve">Date:</w:t>
      </w:r>
      <w:r>
        <w:t xml:space="preserve"> </w:t>
      </w:r>
      <w:r>
        <w:t xml:space="preserve">October 26, 2023</w:t>
      </w:r>
      <w:r>
        <w:br/>
      </w:r>
      <w:r>
        <w:rPr>
          <w:bCs/>
          <w:b/>
        </w:rPr>
        <w:t xml:space="preserve">Subject:</w:t>
      </w:r>
      <w:r>
        <w:t xml:space="preserve"> </w:t>
      </w:r>
      <w:r>
        <w:t xml:space="preserve">Health Sciences and Public Policy</w:t>
      </w:r>
      <w:r>
        <w:br/>
      </w:r>
      <w:r>
        <w:rPr>
          <w:bCs/>
          <w:b/>
        </w:rPr>
        <w:t xml:space="preserve">Focal Region:</w:t>
      </w:r>
      <w:r>
        <w:t xml:space="preserve"> </w:t>
      </w:r>
      <w:r>
        <w:t xml:space="preserve">Brazil Rio de Janeiro</w:t>
      </w:r>
    </w:p>
    <w:bookmarkEnd w:id="20"/>
    <w:bookmarkEnd w:id="21"/>
    <w:bookmarkStart w:id="22" w:name="i.-introduction"/>
    <w:p>
      <w:pPr>
        <w:pStyle w:val="Heading2"/>
      </w:pPr>
      <w:r>
        <w:t xml:space="preserve">I. Introduction</w:t>
      </w:r>
    </w:p>
    <w:p>
      <w:pPr>
        <w:pStyle w:val="FirstParagraph"/>
      </w:pPr>
      <w:r>
        <w:t xml:space="preserve">The landscape of healthcare in the Global South is undergoing a significant transformation, driven by demographic shifts, the burden of chronic diseases, and the need for more accessible primary care services. Within this context, the professional profile of healthcare providers is expanding beyond traditional boundaries. This Term Paper aims to explore the critical and multifaceted role of Pharmacist professionals within a specific geographic and socio-economic context: Brazil Rio de Janeiro. As one of Brazil's most populous states with a complex urban structure, Rio de Janeiro presents unique challenges regarding public health access, disease prevalence, and pharmaceutical management.</w:t>
      </w:r>
    </w:p>
    <w:p>
      <w:pPr>
        <w:pStyle w:val="BodyText"/>
      </w:pPr>
      <w:r>
        <w:t xml:space="preserve">Historically, the Pharmacist in many Latin American countries was viewed primarily as a distributor of medications. However, recent legislative changes and public health mandates in Brazil have redefined this role. In the specific environment of Brazil Rio de Janeiro, where there is a stark contrast between affluent coastal areas and sprawling favelas (informal settlements), the Pharmacist serves as an essential bridge between the healthcare system and vulnerable populations. This paper will analyze the educational background, legal scope of practice, clinical responsibilities, and public health contributions of Pharmacists in this region.</w:t>
      </w:r>
    </w:p>
    <w:bookmarkEnd w:id="22"/>
    <w:bookmarkStart w:id="23" w:name="Xee20382e6691fb13b3dd60628a35db56f9f4712"/>
    <w:p>
      <w:pPr>
        <w:pStyle w:val="Heading2"/>
      </w:pPr>
      <w:r>
        <w:t xml:space="preserve">II. Historical Context and Regulatory Framework</w:t>
      </w:r>
    </w:p>
    <w:p>
      <w:pPr>
        <w:pStyle w:val="FirstParagraph"/>
      </w:pPr>
      <w:r>
        <w:t xml:space="preserve">To understand the current standing of Pharmacist professionals in Brazil Rio de Janeiro, one must examine the regulatory framework established by Federal Law No. 13,021/2014. This landmark legislation expanded the scope of practice for Pharmacists, moving them from a purely industrial and retail focus toward clinical and community health roles. Prior to this law, there was significant ambiguity regarding whether a Pharmacist could perform clinical assessments or merely dispense medication.</w:t>
      </w:r>
    </w:p>
    <w:p>
      <w:pPr>
        <w:pStyle w:val="BodyText"/>
      </w:pPr>
      <w:r>
        <w:t xml:space="preserve">In the state of Rio de Janeiro, the Regional Council of Pharmacy (Conselho Regional de Farmácia do Estado do Rio de Janeiro) has been instrumental in implementing these federal guidelines. The council emphasizes continuous education and certification for pharmacists who wish to engage in clinical practice. This regulatory shift is particularly vital in Brazil Rio de Janeiro, where the Unified Health System (Sistema Único de Saúde or SUS) bears the brunt of healthcare delivery for approximately 75% of the population. The integration of Pharmacists into primary care units within municipalities like Niterói, Duque de Caxias, and Central Rio requires strict adherence to these updated protocols.</w:t>
      </w:r>
    </w:p>
    <w:bookmarkEnd w:id="23"/>
    <w:bookmarkStart w:id="24" w:name="Xa6dc123d32cb514da511de7c224443509d83c65"/>
    <w:p>
      <w:pPr>
        <w:pStyle w:val="Heading2"/>
      </w:pPr>
      <w:r>
        <w:t xml:space="preserve">III. Clinical Practice and Medication Therapy Management</w:t>
      </w:r>
    </w:p>
    <w:p>
      <w:pPr>
        <w:pStyle w:val="FirstParagraph"/>
      </w:pPr>
      <w:r>
        <w:t xml:space="preserve">In contemporary practice across Brazil Rio de Janeiro, Pharmacist professionals are increasingly involved in Medication Therapy Management (MTM). This involves reviewing patients' medications to optimize therapeutic outcomes, identify medication-related problems, and promote health education. In the context of a high-prevalence area for non-communicable diseases such as diabetes and hypertension—conditions that are rampant in urban centers like Rio de Janeiro—the Pharmacist acts as a frontline defender against adverse drug events.</w:t>
      </w:r>
    </w:p>
    <w:p>
      <w:pPr>
        <w:pStyle w:val="BodyText"/>
      </w:pPr>
      <w:r>
        <w:t xml:space="preserve">Pharmacist practitioners often collaborate with physicians and nurses in Family Health Strategy (ESF) teams. Their responsibilities include:</w:t>
      </w:r>
    </w:p>
    <w:p>
      <w:pPr>
        <w:numPr>
          <w:ilvl w:val="0"/>
          <w:numId w:val="1001"/>
        </w:numPr>
        <w:pStyle w:val="Compact"/>
      </w:pPr>
      <w:r>
        <w:rPr>
          <w:bCs/>
          <w:b/>
        </w:rPr>
        <w:t xml:space="preserve">Hypertension Management:</w:t>
      </w:r>
      <w:r>
        <w:t xml:space="preserve"> </w:t>
      </w:r>
      <w:r>
        <w:t xml:space="preserve">Conducting blood pressure screenings and adjusting antihypertensive regimens under established protocols.</w:t>
      </w:r>
    </w:p>
    <w:p>
      <w:pPr>
        <w:numPr>
          <w:ilvl w:val="0"/>
          <w:numId w:val="1001"/>
        </w:numPr>
        <w:pStyle w:val="Compact"/>
      </w:pPr>
      <w:r>
        <w:rPr>
          <w:bCs/>
          <w:b/>
        </w:rPr>
        <w:t xml:space="preserve">Disease Prevention:</w:t>
      </w:r>
      <w:r>
        <w:t xml:space="preserve"> </w:t>
      </w:r>
      <w:r>
        <w:t xml:space="preserve">Offering vaccinations, which has become a critical aspect of public health strategy in Brazil Rio de Janeiro, particularly during outbreaks of dengue, Zika, or influenza.</w:t>
      </w:r>
    </w:p>
    <w:p>
      <w:pPr>
        <w:numPr>
          <w:ilvl w:val="0"/>
          <w:numId w:val="1001"/>
        </w:numPr>
        <w:pStyle w:val="Compact"/>
      </w:pPr>
      <w:r>
        <w:rPr>
          <w:bCs/>
          <w:b/>
        </w:rPr>
        <w:t xml:space="preserve">Patient Education:</w:t>
      </w:r>
      <w:r>
        <w:t xml:space="preserve"> </w:t>
      </w:r>
      <w:r>
        <w:t xml:space="preserve">Providing clear instructions on medication adherence. Given the socioeconomic disparities in Rio de Janeiro, health literacy varies widely. Pharmacists tailor their communication to ensure that patients from diverse backgrounds understand how to take their medications correctly.</w:t>
      </w:r>
    </w:p>
    <w:bookmarkEnd w:id="24"/>
    <w:bookmarkStart w:id="25" w:name="Xf7c7f417397e5455ebe80808e00f551d3327773"/>
    <w:p>
      <w:pPr>
        <w:pStyle w:val="Heading2"/>
      </w:pPr>
      <w:r>
        <w:t xml:space="preserve">IV. Public Health Challenges in Brazil Rio de Janeiro</w:t>
      </w:r>
    </w:p>
    <w:p>
      <w:pPr>
        <w:pStyle w:val="FirstParagraph"/>
      </w:pPr>
      <w:r>
        <w:t xml:space="preserve">The specific geographical and social dynamics of Brazil Rio de Janeiro present distinct challenges for healthcare professionals. The city of Rio de Janeiro is characterized by extreme inequality. In well-resourced areas, Pharmacist services may focus on specialized care and cosmetic dermatology. However, in peripheral communities and favelas such as Rocinha or Complexo do Alemão, the Pharmacist plays a vital role in community outreach.</w:t>
      </w:r>
    </w:p>
    <w:p>
      <w:pPr>
        <w:pStyle w:val="BodyText"/>
      </w:pPr>
      <w:r>
        <w:t xml:space="preserve">Drug resistance and the misuse of antibiotics are significant concerns. In Brazil Rio de Janeiro, over-the-counter access to certain medications has historically been lax. Pharmacists are now tasked with enforcing stricter controls on prescription-only medications while maintaining patient access to necessary treatments. Furthermore, the region faces periodic crises related to infectious diseases such as Chikungunya and Yellow Fever. During these emergencies, the Pharmacist becomes a key agent in surveillance, reporting suspected cases and managing stockpiles of essential medical supplies.</w:t>
      </w:r>
    </w:p>
    <w:p>
      <w:pPr>
        <w:pStyle w:val="BodyText"/>
      </w:pPr>
      <w:r>
        <w:t xml:space="preserve">Another critical aspect is mental health. With rising rates of anxiety and depression reported in recent epidemiological studies from Rio de Janeiro, Pharmacists are increasingly involved in screening for mental health disorders and coordinating care with psychological services. This holistic approach aligns with the World Health Organization's recommendation to integrate pharmacy services into comprehensive primary care.</w:t>
      </w:r>
    </w:p>
    <w:bookmarkEnd w:id="25"/>
    <w:bookmarkStart w:id="26" w:name="X4b5eb01040534e1ee9c37f30ecf4449a77fe150"/>
    <w:p>
      <w:pPr>
        <w:pStyle w:val="Heading2"/>
      </w:pPr>
      <w:r>
        <w:t xml:space="preserve">V. Educational Requirements and Professional Development</w:t>
      </w:r>
    </w:p>
    <w:p>
      <w:pPr>
        <w:pStyle w:val="FirstParagraph"/>
      </w:pPr>
      <w:r>
        <w:t xml:space="preserve">Becoming a qualified Pharmacist in Brazil Rio de Janeiro requires rigorous academic training. Students must complete a five-year undergraduate degree (Graduação) accredited by the Ministry of Education. However, to practice clinical roles as defined by recent laws, additional postgraduate specialization is often required or strongly encouraged.</w:t>
      </w:r>
    </w:p>
    <w:p>
      <w:pPr>
        <w:pStyle w:val="BodyText"/>
      </w:pPr>
      <w:r>
        <w:t xml:space="preserve">Universities in Rio de Janeiro, such as the Federal University of Rio de Janeiro (UFRJ) and the State University of Rio de Janeiro (UERJ), offer specialized courses and residency programs. These programs focus on clinical pharmacy, epidemiology, and public health administration. The ongoing professional development ensures that Pharmacist practitioners remain up-to-date with emerging treatments, local disease patterns specific to the Atlantic Forest biome region, and digital health tools.</w:t>
      </w:r>
    </w:p>
    <w:bookmarkEnd w:id="26"/>
    <w:bookmarkStart w:id="27" w:name="vi.-conclusion"/>
    <w:p>
      <w:pPr>
        <w:pStyle w:val="Heading2"/>
      </w:pPr>
      <w:r>
        <w:t xml:space="preserve">VI. Conclusion</w:t>
      </w:r>
    </w:p>
    <w:p>
      <w:pPr>
        <w:pStyle w:val="FirstParagraph"/>
      </w:pPr>
      <w:r>
        <w:t xml:space="preserve">In conclusion, the role of the Pharmacist in Brazil Rio de Janeiro has evolved from a traditional retail function to a dynamic clinical and public health profession. This transformation is driven by national legislation, local health needs, and the unique socioeconomic fabric of Rio de Janeiro state. Pharmacists are no longer just gatekeepers of medication; they are active participants in disease prevention, chronic disease management, and community health education.</w:t>
      </w:r>
    </w:p>
    <w:p>
      <w:pPr>
        <w:pStyle w:val="BodyText"/>
      </w:pPr>
      <w:r>
        <w:t xml:space="preserve">For the healthcare system in Brazil Rio de Janeiro to remain sustainable and equitable, it is imperative that policymakers continue to support the integration of Pharmacist services into primary care teams. By leveraging the expertise of these professionals, Rio de Janeiro can improve health outcomes for its millions of residents, reduce hospital readmissions, and enhance overall public health resilience. The future of healthcare in this vibrant Brazilian hub depends heavily on the continued expansion and recognition of the Pharmacist's vital contributions.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Pharmacist in Brazil Rio de Janeiro</dc:title>
  <dc:creator/>
  <cp:keywords/>
  <dcterms:created xsi:type="dcterms:W3CDTF">2026-07-29T15:04:50Z</dcterms:created>
  <dcterms:modified xsi:type="dcterms:W3CDTF">2026-07-29T15:04:50Z</dcterms:modified>
</cp:coreProperties>
</file>

<file path=docProps/custom.xml><?xml version="1.0" encoding="utf-8"?>
<Properties xmlns="http://schemas.openxmlformats.org/officeDocument/2006/custom-properties" xmlns:vt="http://schemas.openxmlformats.org/officeDocument/2006/docPropsVTypes"/>
</file>