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df01d6dab6f9327aa16fb8688eae000a361504f"/>
    <w:p>
      <w:pPr>
        <w:pStyle w:val="Heading1"/>
      </w:pPr>
      <w:r>
        <w:t xml:space="preserve">The Evolving Role of the Pharmacist in China Shanghai: Bridging Traditional Medicine and Modern Healthcare</w:t>
      </w:r>
    </w:p>
    <w:p>
      <w:pPr>
        <w:pStyle w:val="FirstParagraph"/>
      </w:pPr>
      <w:r>
        <w:rPr>
          <w:bCs/>
          <w:b/>
        </w:rPr>
        <w:t xml:space="preserve">Date:</w:t>
      </w:r>
      <w:r>
        <w:t xml:space="preserve"> </w:t>
      </w:r>
      <w:r>
        <w:t xml:space="preserve">October 26, 2023</w:t>
      </w:r>
    </w:p>
    <w:p>
      <w:pPr>
        <w:pStyle w:val="BodyText"/>
      </w:pPr>
      <w:r>
        <w:rPr>
          <w:bCs/>
          <w:b/>
        </w:rPr>
        <w:t xml:space="preserve">Course:</w:t>
      </w:r>
    </w:p>
    <w:p>
      <w:pPr>
        <w:pStyle w:val="BodyText"/>
      </w:pPr>
      <w:r>
        <w:rPr>
          <w:bCs/>
          <w:b/>
        </w:rPr>
        <w:t xml:space="preserve">Instructor:</w:t>
      </w:r>
    </w:p>
    <w:bookmarkEnd w:id="20"/>
    <w:bookmarkStart w:id="21" w:name="i.-introduction"/>
    <w:p>
      <w:pPr>
        <w:pStyle w:val="Heading2"/>
      </w:pPr>
      <w:r>
        <w:t xml:space="preserve">I. Introduction</w:t>
      </w:r>
    </w:p>
    <w:p>
      <w:pPr>
        <w:pStyle w:val="FirstParagraph"/>
      </w:pPr>
      <w:r>
        <w:t xml:space="preserve">The healthcare landscape in China Shanghai is undergoing a profound transformation, driven by rapid urbanization, an aging population, and significant advancements in pharmaceutical science. Within this dynamic environment, the role of the Pharmacist has expanded far beyond its traditional definition as merely a dispenser of medications. In China Shanghai, pharmacists are increasingly becoming pivotal clinical professionals who bridge the gap between medical practitioners and patients. This term paper explores the multifaceted responsibilities of pharmacists within China Shanghai’s healthcare system, examining their regulatory framework, clinical integration into hospitals and community pharmacies, challenges faced in practice, and future trajectories shaped by digital health innovations.</w:t>
      </w:r>
    </w:p>
    <w:bookmarkEnd w:id="21"/>
    <w:bookmarkStart w:id="22" w:name="Xe7008fc374604f9f0c11a22137e5f45121b8055"/>
    <w:p>
      <w:pPr>
        <w:pStyle w:val="Heading2"/>
      </w:pPr>
      <w:r>
        <w:t xml:space="preserve">II. Historical Context and Regulatory Framework in China Shanghai</w:t>
      </w:r>
    </w:p>
    <w:p>
      <w:pPr>
        <w:pStyle w:val="FirstParagraph"/>
      </w:pPr>
      <w:r>
        <w:t xml:space="preserve">To understand the current status of pharmacists in China Shanghai, one must first appreciate the regulatory environment that governs their practice. Historically, pharmacy practice in China was largely transactional, with a strong emphasis on distribution rather than patient care. However, recent reforms initiated by the National Medical Products Administration (NMPA) and supported by local Shanghai municipal health authorities have sought to elevate professional standards.</w:t>
      </w:r>
    </w:p>
    <w:p>
      <w:pPr>
        <w:pStyle w:val="BodyText"/>
      </w:pPr>
      <w:r>
        <w:t xml:space="preserve">In China Shanghai specifically, the integration of Western medicine with Traditional Chinese Medicine (TCM) presents a unique regulatory nuance. Pharmacists in this region must often possess dual competencies or work in multidisciplinary teams that respect both therapeutic paradigms. The licensing process for pharmacists in China Shanghai has become more rigorous, requiring not only academic qualifications but also continuing education credits to ensure proficiency in the latest drug interactions and treatment guidelines. This regulatory tightening reflects a broader national goal to enhance patient safety and reduce medication errors, goals that are particularly acute in a megacity like Shanghai.</w:t>
      </w:r>
    </w:p>
    <w:bookmarkEnd w:id="22"/>
    <w:bookmarkStart w:id="23" w:name="X0f607047854ee4f8187a4feec3c4a56d33cb74f"/>
    <w:p>
      <w:pPr>
        <w:pStyle w:val="Heading2"/>
      </w:pPr>
      <w:r>
        <w:t xml:space="preserve">III. Clinical Integration: From Dispensing to Patient-Centered Care</w:t>
      </w:r>
    </w:p>
    <w:p>
      <w:pPr>
        <w:pStyle w:val="FirstParagraph"/>
      </w:pPr>
      <w:r>
        <w:t xml:space="preserve">A significant shift observed in the hospitals of China Shanghai is the move toward clinical pharmacy services. Traditionally, pharmacists worked behind the scenes, ensuring that prescriptions were accurately filled. Today, in major tertiary hospitals across China Shanghai, clinical pharmacists are embedded within medical teams. They participate in ward rounds, review patient medications for potential adverse effects or interactions (Drug-Drug Interactions), and provide counseling on proper medication adherence.</w:t>
      </w:r>
    </w:p>
    <w:p>
      <w:pPr>
        <w:pStyle w:val="BodyText"/>
      </w:pPr>
      <w:r>
        <w:t xml:space="preserve">This clinical integration is vital given the high prevalence of chronic diseases such as hypertension and diabetes in China Shanghai’s aging demographic. Pharmacists play a critical role in Medication Therapy Management (MTM). For instance, when treating elderly patients with polypharmacy—a common scenario in China Shanghai’s geriatric care units—pharmacists conduct comprehensive medication reviews to optimize therapeutic outcomes while minimizing risks. Their expertise ensures that complex regimens are manageable for patients, thereby reducing hospital readmission rates.</w:t>
      </w:r>
    </w:p>
    <w:p>
      <w:pPr>
        <w:pStyle w:val="BodyText"/>
      </w:pPr>
      <w:r>
        <w:t xml:space="preserve">Furthermore, the role of pharmacists in antimicrobial stewardship has gained prominence. With rising concerns about antibiotic resistance globally and locally in China Shanghai, pharmacists collaborate with infectious disease specialists to prescribe appropriate antibiotics based on sensitivity reports. This collaborative approach ensures that potent drugs are used judiciously, preserving their efficacy for future use.</w:t>
      </w:r>
    </w:p>
    <w:bookmarkEnd w:id="23"/>
    <w:bookmarkStart w:id="24" w:name="X67d7846f4633459cd072fe189da204a29dc8e05"/>
    <w:p>
      <w:pPr>
        <w:pStyle w:val="Heading2"/>
      </w:pPr>
      <w:r>
        <w:t xml:space="preserve">IV. The Community Pharmacy Landscape in China Shanghai</w:t>
      </w:r>
    </w:p>
    <w:p>
      <w:pPr>
        <w:pStyle w:val="FirstParagraph"/>
      </w:pPr>
      <w:r>
        <w:t xml:space="preserve">Beyond hospital settings, community pharmacies in China Shanghai serve as the first point of contact for many citizens seeking healthcare advice. The density of pharmacies in urban areas like Huangpu or Jing’an districts is remarkably high, providing convenient access to pharmaceutical services. However, this convenience comes with challenges regarding professional oversight and service quality.</w:t>
      </w:r>
    </w:p>
    <w:p>
      <w:pPr>
        <w:pStyle w:val="BodyText"/>
      </w:pPr>
      <w:r>
        <w:t xml:space="preserve">In response, many leading pharmacy chains in China Shanghai have implemented standardized protocols for pharmacist-led consultations. Pharmacists here act as health educators, guiding patients on over-the-counter (OTC) medications and lifestyle modifications. They also facilitate the distribution of chronic disease management supplies, such as insulin or blood pressure monitoring devices. Despite these advancements, there remains a cultural tendency among some consumers in China Shanghai to rely heavily on direct advice from physicians rather than pharmacists for self-limiting conditions. Overcoming this barrier requires sustained public education campaigns highlighting the clinical expertise and diagnostic support capabilities of modern pharmacists.</w:t>
      </w:r>
    </w:p>
    <w:p>
      <w:pPr>
        <w:pStyle w:val="BodyText"/>
      </w:pPr>
      <w:r>
        <w:t xml:space="preserve">Additionally, the rise of internet hospitals has impacted community pharmacy operations in China Shanghai. Pharmacists now engage in remote consultations, verifying electronic prescriptions before delivering medications to patients’ homes. This hybrid model enhances accessibility but demands high levels of digital literacy and cybersecurity awareness from pharmacy professionals.</w:t>
      </w:r>
    </w:p>
    <w:bookmarkEnd w:id="24"/>
    <w:bookmarkStart w:id="25" w:name="Xf2ff88a471ac4761cf789cd079d1879b6e25ebe"/>
    <w:p>
      <w:pPr>
        <w:pStyle w:val="Heading2"/>
      </w:pPr>
      <w:r>
        <w:t xml:space="preserve">V. Challenges and Barriers to Advanced Practice</w:t>
      </w:r>
    </w:p>
    <w:p>
      <w:pPr>
        <w:pStyle w:val="FirstParagraph"/>
      </w:pPr>
      <w:r>
        <w:t xml:space="preserve">Despite progress, pharmacists in China Shanghai face several structural challenges. One primary issue is reimbursement models. Currently, many clinical pharmacy services are not fully covered by the basic medical insurance schemes prevalent in China Shanghai. This limits the financial sustainability of extensive patient counseling sessions and discourages hospitals from expanding these roles significantly.</w:t>
      </w:r>
    </w:p>
    <w:p>
      <w:pPr>
        <w:pStyle w:val="BodyText"/>
      </w:pPr>
      <w:r>
        <w:t xml:space="preserve">Another challenge is the perception gap among other healthcare professionals. While physicians generally respect pharmacists’ knowledge, collaborative practice agreements that allow for autonomous scope expansion are still evolving in China Shanghai. Hierarchical structures within medical institutions can sometimes impede open communication between doctors and pharmacists, potentially limiting the full potential of interdisciplinary care.</w:t>
      </w:r>
    </w:p>
    <w:p>
      <w:pPr>
        <w:pStyle w:val="BodyText"/>
      </w:pPr>
      <w:r>
        <w:t xml:space="preserve">Moreover, the rapid pace of drug innovation creates a continuous educational burden. Keeping up with new biologics, targeted cancer therapies, and novel antivirals requires significant time and resources. Small to medium-sized pharmacies in less central districts of China Shanghai may struggle to maintain such high standards of knowledge retention compared to their counterparts in major medical centers.</w:t>
      </w:r>
    </w:p>
    <w:bookmarkEnd w:id="25"/>
    <w:bookmarkStart w:id="26" w:name="X1bc0cb71dafed16b03be059dd488c8482fc2813"/>
    <w:p>
      <w:pPr>
        <w:pStyle w:val="Heading2"/>
      </w:pPr>
      <w:r>
        <w:t xml:space="preserve">VI. Future Directions: Technology and Global Integration</w:t>
      </w:r>
    </w:p>
    <w:p>
      <w:pPr>
        <w:pStyle w:val="FirstParagraph"/>
      </w:pPr>
      <w:r>
        <w:t xml:space="preserve">The future of pharmacy practice in China Shanghai looks promising, driven by technological integration and global healthcare trends. Artificial Intelligence (AI) is beginning to assist pharmacists in predicting drug interactions and personalizing dosage regimens based on genetic profiles—a field known as pharmacogenomics. In advanced centers in China Shanghai, AI tools help streamline workflow, allowing pharmacists to focus more on direct patient interaction.</w:t>
      </w:r>
    </w:p>
    <w:p>
      <w:pPr>
        <w:pStyle w:val="BodyText"/>
      </w:pPr>
      <w:r>
        <w:t xml:space="preserve">Furthermore, international collaboration offers opportunities for professional development. Exchange programs with Western pharmacy schools and participation in global health initiatives allow pharmacists in China Shanghai to adopt best practices from abroad while contributing local insights into TCM-Western medicine integration. This cross-cultural exchange enriches the profession and elevates the standard of care.</w:t>
      </w:r>
    </w:p>
    <w:p>
      <w:pPr>
        <w:pStyle w:val="BodyText"/>
      </w:pPr>
      <w:r>
        <w:t xml:space="preserve">Telepharmacy is also set to expand, particularly benefiting rural areas surrounding China Shanghai. By leveraging technology, pharmacists in urban hubs can provide remote support to clinics in suburban or peri-urban regions, ensuring equitable access to specialized pharmaceutical expertise.</w:t>
      </w:r>
    </w:p>
    <w:bookmarkEnd w:id="26"/>
    <w:bookmarkStart w:id="27" w:name="vii.-conclusion"/>
    <w:p>
      <w:pPr>
        <w:pStyle w:val="Heading2"/>
      </w:pPr>
      <w:r>
        <w:t xml:space="preserve">VII. Conclusion</w:t>
      </w:r>
    </w:p>
    <w:p>
      <w:pPr>
        <w:pStyle w:val="FirstParagraph"/>
      </w:pPr>
      <w:r>
        <w:t xml:space="preserve">In conclusion, the role of the Pharmacist in China Shanghai is undergoing a significant redefinition from a logistical provider to a clinical healthcare partner. Through rigorous regulation, increased clinical involvement in hospitals, and evolving community services, pharmacists are addressing critical public health needs in one of the world’s most dynamic cities. While challenges related to reimbursement, interprofessional dynamics, and technological adaptation persist, the trajectory points toward greater autonomy and recognition.</w:t>
      </w:r>
    </w:p>
    <w:p>
      <w:pPr>
        <w:pStyle w:val="BodyText"/>
      </w:pPr>
      <w:r>
        <w:t xml:space="preserve">As China Shanghai continues to lead in healthcare modernization among Chinese municipalities, the pharmacist will remain a cornerstone of safe and effective medication use. Embracing innovation while honoring traditional healing principles will define the next era of pharmacy practice in this vital global hub. Continued investment in education, policy reform, and technology will be essential to fully realize the potential of pharmacists as indispensable architects of health and wellness in China Shanghai.</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Pharmacist in China Shanghai</dc:title>
  <dc:creator/>
  <dc:language>en</dc:language>
  <cp:keywords/>
  <dcterms:created xsi:type="dcterms:W3CDTF">2026-07-29T06:11:42Z</dcterms:created>
  <dcterms:modified xsi:type="dcterms:W3CDTF">2026-07-29T06:11:42Z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