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title-page"/>
    <w:p>
      <w:pPr>
        <w:pStyle w:val="Heading1"/>
      </w:pPr>
      <w:r>
        <w:t xml:space="preserve">Title Page</w:t>
      </w:r>
    </w:p>
    <w:p>
      <w:pPr>
        <w:pStyle w:val="FirstParagraph"/>
      </w:pPr>
      <w:r>
        <w:rPr>
          <w:bCs/>
          <w:b/>
        </w:rPr>
        <w:t xml:space="preserve">Title:</w:t>
      </w:r>
      <w:r>
        <w:t xml:space="preserve"> </w:t>
      </w:r>
      <w:r>
        <w:t xml:space="preserve">The Evolving Role and Critical Importance of the Pharmacist in Indonesia Jakarta</w:t>
      </w:r>
      <w:r>
        <w:br/>
      </w:r>
      <w:r>
        <w:rPr>
          <w:bCs/>
          <w:b/>
        </w:rPr>
        <w:t xml:space="preserve">Date:</w:t>
      </w:r>
      <w:r>
        <w:t xml:space="preserve"> </w:t>
      </w:r>
      <w:r>
        <w:t xml:space="preserve">October 26, 2023</w:t>
      </w:r>
      <w:r>
        <w:br/>
      </w:r>
    </w:p>
    <w:p>
      <w:pPr>
        <w:pStyle w:val="BodyText"/>
      </w:pPr>
      <w:r>
        <w:t xml:space="preserve">```</w:t>
      </w:r>
      <w:r>
        <w:t xml:space="preserve"> </w:t>
      </w:r>
      <w:r>
        <w:t xml:space="preserve">### Introduction</w:t>
      </w:r>
      <w:r>
        <w:t xml:space="preserve"> </w:t>
      </w:r>
      <w:r>
        <w:t xml:space="preserve">The landscape of healthcare in Indonesia has undergone significant transformation over the past two decades, driven by rapid urbanization, demographic shifts, and evolving public health challenges. Within this dynamic environment, the role of the **Pharmacist** has expanded far beyond traditional dispensing duties. Nowhere is this transformation more critical than in **Indonesia Jakarta**, the nation's capital and largest metropolis. As a hub of economic activity, tourism, and dense population centers, Jakarta presents unique healthcare demands that require specialized pharmaceutical expertise. This term paper explores the multifaceted responsibilities of pharmacists in this specific geographic context, analyzing their impact on patient care, public health initiatives, and the broader healthcare infrastructure of **Indonesia Jakarta**.</w:t>
      </w:r>
      <w:r>
        <w:t xml:space="preserve"> </w:t>
      </w:r>
      <w:r>
        <w:t xml:space="preserve">### The Urban Healthcare Challenge in Indonesia Jakarta</w:t>
      </w:r>
      <w:r>
        <w:t xml:space="preserve"> </w:t>
      </w:r>
      <w:r>
        <w:t xml:space="preserve">Jakarta faces distinct challenges that differentiate it from other regions in **Indonesia**. The city suffers from high population density, resulting in overcrowded public hospitals and strained primary care facilities. Furthermore, the prevalence of non-communicable diseases (NCDs) such as diabetes, hypertension, and cardiovascular disorders has risen sharply due to lifestyle changes associated with urban living. Consequently, the demand for accessible medication management and chronic disease monitoring is immense. In this context, the **Pharmacist** serves as a frontline healthcare provider who is often more accessible to the general population than doctors or specialists. They bridge the gap between complex medical prescriptions and patient adherence, ensuring that therapeutic outcomes are optimized within the chaotic yet vital urban ecosystem of **Indonesia Jakarta**.</w:t>
      </w:r>
      <w:r>
        <w:t xml:space="preserve"> </w:t>
      </w:r>
      <w:r>
        <w:t xml:space="preserve">### Expanded Clinical Roles and Patient Safety</w:t>
      </w:r>
      <w:r>
        <w:t xml:space="preserve"> </w:t>
      </w:r>
      <w:r>
        <w:t xml:space="preserve">Historically, pharmacists in Indonesia were primarily viewed as vendors of medicine. However, recent regulatory changes and professional advocacy have pushed for a more clinical role. In **Indonesia Jakarta**, leading pharmacy chains and hospital systems are increasingly integrating clinical pharmacy services. Pharmacists now engage in medication therapy management (MTM), reviewing patient regimens to identify potential drug interactions, adverse effects, and therapeutic duplications. This is particularly crucial in **Indonesia Jakarta**, where polypharmacy among the elderly population is a growing concern.</w:t>
      </w:r>
      <w:r>
        <w:t xml:space="preserve"> </w:t>
      </w:r>
      <w:r>
        <w:t xml:space="preserve">Moreover, pharmacists play a pivotal role in antimicrobial stewardship. With high rates of antibiotic resistance reported globally and locally in **Indonesia Jakarta**, pharmacists are essential in ensuring that antibiotics are prescribed and used appropriately. They educate patients on proper dosage and duration, thereby reducing the risk of resistance development. This educational function is vital because self-medication remains a common practice in urban areas, often driven by convenience rather than medical necessity. By providing evidence-based advice, the **Pharmacist** enhances patient safety and reduces the burden on emergency departments caused by adverse drug events.</w:t>
      </w:r>
      <w:r>
        <w:t xml:space="preserve"> </w:t>
      </w:r>
      <w:r>
        <w:t xml:space="preserve">### Public Health Initiatives and Community Engagement</w:t>
      </w:r>
      <w:r>
        <w:t xml:space="preserve"> </w:t>
      </w:r>
      <w:r>
        <w:t xml:space="preserve">Beyond individual patient care, pharmacists in **Indonesia Jakarta** are integral to public health campaigns. They serve as key partners in vaccination drives, mental health awareness programs, and lifestyle modification initiatives for NCD prevention. For instance, during the post-pandemic recovery period, pharmacists were instrumental in distributing vaccines and conducting community screenings for blood pressure and glucose levels at accessible locations such as shopping malls and community centers. This decentralization of care is a strategic response to the congestion of central hospitals in **Indonesia Jakarta**.</w:t>
      </w:r>
      <w:r>
        <w:t xml:space="preserve"> </w:t>
      </w:r>
      <w:r>
        <w:t xml:space="preserve">Furthermore, pharmacists contribute to health literacy. In a diverse city like **Indonesia Jakarta**, language barriers can hinder effective communication between patients and providers. Pharmacists, who are often multilingual and culturally competent, can translate complex medical instructions into actionable advice tailored to the patient’s cultural context. This role is particularly significant in addressing health disparities among migrant workers and lower-income communities who may lack access to regular medical check-ups.</w:t>
      </w:r>
      <w:r>
        <w:t xml:space="preserve"> </w:t>
      </w:r>
      <w:r>
        <w:t xml:space="preserve">### Regulatory Compliance and Quality Assurance</w:t>
      </w:r>
      <w:r>
        <w:t xml:space="preserve"> </w:t>
      </w:r>
      <w:r>
        <w:t xml:space="preserve">The pharmaceutical supply chain in **Indonesia Jakarta** is complex, involving numerous manufacturers, distributors, and retail outlets. Ensuring the quality, safety, and efficacy of medicines is paramount. Pharmacists are the guardians of this supply chain at the point of sale. They are responsible for verifying that all medications dispensed meet the standards set by national regulatory bodies such as BPOM (National Agency of Drug and Food Control). In **Indonesia Jakarta**, where counterfeit medicines have historically posed a threat, pharmacists play a critical role in sourcing products only from certified suppliers and educating consumers on how to identify legitimate pharmaceuticals.</w:t>
      </w:r>
      <w:r>
        <w:t xml:space="preserve"> </w:t>
      </w:r>
      <w:r>
        <w:t xml:space="preserve">Additionally, pharmacists ensure proper storage conditions for temperature-sensitive drugs, which is challenging in the tropical climate of **Indonesia Jakarta**. Failure to maintain the cold chain can render life-saving medications ineffective. Therefore, the professional diligence of each **Pharmacist** directly impacts public health outcomes by guaranteeing that patients receive effective treatment.</w:t>
      </w:r>
      <w:r>
        <w:t xml:space="preserve"> </w:t>
      </w:r>
      <w:r>
        <w:t xml:space="preserve">### Future Directions and Professional Development</w:t>
      </w:r>
      <w:r>
        <w:t xml:space="preserve"> </w:t>
      </w:r>
      <w:r>
        <w:t xml:space="preserve">Looking ahead, the role of the pharmacist in **Indonesia Jakarta** will likely expand further with digital health integration. Telemedicine has gained traction in Indonesia, and pharmacists are becoming key players in virtual care platforms. They provide remote consultations, monitor chronic conditions through digital apps, and coordinate care with physicians via electronic health records. This shift requires continuous professional development for pharmacists to keep pace with technological advancements while maintaining high ethical standards.</w:t>
      </w:r>
      <w:r>
        <w:t xml:space="preserve"> </w:t>
      </w:r>
      <w:r>
        <w:t xml:space="preserve">Moreover, there is a growing need for specialized training in areas such as oncology pharmacy, infectious disease management, and pediatric care within **Indonesia Jakarta**. As the city attracts medical tourists and houses advanced healthcare facilities like Pondok Indah Hospital and Siloam Hospitals International Hospitals, pharmacists must possess advanced competencies to support these high-level services.</w:t>
      </w:r>
      <w:r>
        <w:t xml:space="preserve"> </w:t>
      </w:r>
      <w:r>
        <w:t xml:space="preserve">### Conclusion</w:t>
      </w:r>
      <w:r>
        <w:t xml:space="preserve"> </w:t>
      </w:r>
      <w:r>
        <w:t xml:space="preserve">In conclusion, the **Pharmacist** in **Indonesia Jakarta** is an indispensable component of the modern healthcare system. Their role has evolved from simple medication dispensing to a comprehensive clinical and public health profession that addresses the unique challenges of urban healthcare. By enhancing patient safety, promoting antimicrobial stewardship, supporting public health initiatives, ensuring regulatory compliance, and adapting to digital health trends, pharmacists contribute significantly to improving health outcomes in **Indonesia Jakarta**. As the city continues to grow and face new health challenges, investing in the education and integration of pharmacists will be crucial for building a resilient and efficient healthcare infrastructure. Recognizing and empowering this profession is not just a professional necessity but a public imperative for sustainable development in Indonesia's capital.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2026-07-29T06:59:26Z</dcterms:created>
  <dcterms:modified xsi:type="dcterms:W3CDTF">2026-07-29T06:59:26Z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