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Term</w:t>
      </w:r>
      <w:r>
        <w:t xml:space="preserve"> </w:t>
      </w:r>
      <w:r>
        <w:t xml:space="preserve">Paper</w:t>
      </w:r>
    </w:p>
    <w:bookmarkStart w:id="28" w:name="X2c25f1b7ff25c000828fe2e784d3f0dd35253b5"/>
    <w:p>
      <w:pPr>
        <w:pStyle w:val="Heading1"/>
      </w:pPr>
      <w:r>
        <w:t xml:space="preserve">The Role and Evolution of the Pharmacist in Japan Kyoto</w:t>
      </w:r>
    </w:p>
    <w:p>
      <w:pPr>
        <w:pStyle w:val="FirstParagraph"/>
      </w:pPr>
      <w:r>
        <w:t xml:space="preserve">A Term Paper Analysis on Professional Practice, Cultural Integration, and Public Health Strategy</w:t>
      </w:r>
      <w:r>
        <w:br/>
      </w:r>
      <w:r>
        <w:br/>
      </w:r>
      <w:r>
        <w:t xml:space="preserve">Date: October 26, 2023</w:t>
      </w:r>
      <w:r>
        <w:br/>
      </w:r>
      <w:r>
        <w:t xml:space="preserve">Subject: Pharmaceutical Sciences and Regional Health Policy</w:t>
      </w:r>
    </w:p>
    <w:bookmarkStart w:id="20" w:name="abstract"/>
    <w:p>
      <w:pPr>
        <w:pStyle w:val="Heading2"/>
      </w:pPr>
      <w:r>
        <w:t xml:space="preserve">Abstract</w:t>
      </w:r>
    </w:p>
    <w:p>
      <w:pPr>
        <w:pStyle w:val="FirstParagraph"/>
      </w:pPr>
      <w:r>
        <w:t xml:space="preserve">This term paper explores the multifaceted role of the Pharmacist within the specific socio-cultural and regulatory landscape of Japan Kyoto. As a city renowned for its historical preservation, deep-rooted traditional medicine practices (Kampo), and progressive healthcare policies, Kyoto offers a unique microcosm for analyzing modern pharmaceutical practice. This document examines the legal framework governing pharmacists in Japan, their evolving clinical responsibilities, the integration of traditional herbal medicine with modern pharmacotherapy, and the specific challenges faced by practitioners in one of Japan’s most culturally significant cities.</w:t>
      </w:r>
    </w:p>
    <w:bookmarkEnd w:id="20"/>
    <w:bookmarkStart w:id="21" w:name="introduction"/>
    <w:p>
      <w:pPr>
        <w:pStyle w:val="Heading2"/>
      </w:pPr>
      <w:r>
        <w:t xml:space="preserve">Introduction</w:t>
      </w:r>
    </w:p>
    <w:p>
      <w:pPr>
        <w:pStyle w:val="FirstParagraph"/>
      </w:pPr>
      <w:r>
        <w:t xml:space="preserve">The profession of pharmacy has undergone a profound transformation globally over the past few decades. However, no region illustrates this shift more dramatically than East Asia, and specifically within the Republic of Japan. In this context, focusing on the city of Japan Kyoto provides a critical lens through which to view these changes. Kyoto is not merely an administrative center but a cultural heartland where ancient traditions meet modern scientific innovation. For the Pharmacist operating in this region, the job description extends far beyond simple dispensing; it requires a deep understanding of local patient expectations, regulatory compliance under the Ministry of Health, Labour and Welfare (MHLW), and the nuanced interplay between Western allopathic medicine and Traditional Japanese Medicine.</w:t>
      </w:r>
    </w:p>
    <w:p>
      <w:pPr>
        <w:pStyle w:val="BodyText"/>
      </w:pPr>
      <w:r>
        <w:t xml:space="preserve">This term paper aims to define the scope of practice for a Pharmacist in Japan Kyoto, analyzing how they serve as accessible healthcare providers in a system where primary care access can sometimes be strained. Furthermore, it addresses the ethical obligations and educational requirements necessary to maintain high standards of patient care in one of Japan’s most historically significant urban environments.</w:t>
      </w:r>
    </w:p>
    <w:bookmarkEnd w:id="21"/>
    <w:bookmarkStart w:id="22" w:name="X45ece82b558936b99373fc2efe9930e4d2b1d1b"/>
    <w:p>
      <w:pPr>
        <w:pStyle w:val="Heading2"/>
      </w:pPr>
      <w:r>
        <w:t xml:space="preserve">Regulatory Framework and Professional Standards</w:t>
      </w:r>
    </w:p>
    <w:p>
      <w:pPr>
        <w:pStyle w:val="FirstParagraph"/>
      </w:pPr>
      <w:r>
        <w:t xml:space="preserve">To understand the Pharmacist in Japan Kyoto, one must first understand the rigid yet evolving regulatory environment. In Japan, the title "Pharmacist" (Iyakusho) is strictly protected by law. Only individuals who have graduated from an accredited four-year or six-year pharmacy program and passed the national licensing examination may practice. This high barrier to entry ensures a baseline of scientific competence across the nation, including in Kyoto.</w:t>
      </w:r>
    </w:p>
    <w:p>
      <w:pPr>
        <w:pStyle w:val="BodyText"/>
      </w:pPr>
      <w:r>
        <w:t xml:space="preserve">The Pharmaceuticals and Medical Devices Agency (PMDA) plays a crucial role in drug approval and safety monitoring. For a Pharmacist working in Japan Kyoto, adherence to PMDA guidelines is not optional; it is the foundation of professional liability. Unlike some Western countries where pharmacists may have varying levels of prescriptive authority depending on the jurisdiction, Japanese pharmacists generally focus on dispensing based on physician prescriptions. However, recent legislative changes have begun to expand their scope regarding over-the-counter (OTC) recommendations and patient counseling, reflecting a shift toward patient-centered care.</w:t>
      </w:r>
    </w:p>
    <w:bookmarkEnd w:id="22"/>
    <w:bookmarkStart w:id="23" w:name="X82b4b8872ae7e6dd86f637bfd802945c769b436"/>
    <w:p>
      <w:pPr>
        <w:pStyle w:val="Heading2"/>
      </w:pPr>
      <w:r>
        <w:t xml:space="preserve">The Unique Context of Japan Kyoto: Cultural and Demographic Factors</w:t>
      </w:r>
    </w:p>
    <w:p>
      <w:pPr>
        <w:pStyle w:val="FirstParagraph"/>
      </w:pPr>
      <w:r>
        <w:t xml:space="preserve">Kyoto presents distinct demographic and cultural challenges that influence the daily practice of the Pharmacist. As one of Japan’s oldest cities, Kyoto has a significantly higher proportion of elderly citizens compared to national averages. This aging population requires pharmacists to be adept at polypharmacy management—handling multiple medications for chronic conditions such as hypertension, diabetes, and osteoporosis. The Pharmacist in this region must possess strong communication skills to ensure medication adherence among seniors who may suffer from cognitive decline or visual impairments.</w:t>
      </w:r>
    </w:p>
    <w:p>
      <w:pPr>
        <w:pStyle w:val="BodyText"/>
      </w:pPr>
      <w:r>
        <w:t xml:space="preserve">Moreover, Kyoto’s cultural emphasis on harmony (Wa) and respect influences patient-pharmacist interactions. Patients in Japan Kyoto often expect a high degree of personal service and empathy. The Pharmacist is viewed not just as a dispenser of chemicals but as a trusted community healer. This expectation necessitates that pharmacists invest significant time in counseling sessions, explaining side effects, dietary interactions, and proper administration techniques in a manner that respects the patient’s dignity and cultural norms.</w:t>
      </w:r>
    </w:p>
    <w:bookmarkEnd w:id="23"/>
    <w:bookmarkStart w:id="24" w:name="the-integration-of-kampo-medicine"/>
    <w:p>
      <w:pPr>
        <w:pStyle w:val="Heading2"/>
      </w:pPr>
      <w:r>
        <w:t xml:space="preserve">The Integration of Kampo Medicine</w:t>
      </w:r>
    </w:p>
    <w:p>
      <w:pPr>
        <w:pStyle w:val="FirstParagraph"/>
      </w:pPr>
      <w:r>
        <w:t xml:space="preserve">A defining characteristic of pharmacy practice in Japan Kyoto is the integration of Kampo (Japanese traditional herbal medicine). Kyoto is historically a center for Kampo scholarship, and many patients prefer these treatments alongside or instead of synthetic drugs. Legally, physicians in Japan are licensed to prescribe both Western medicines and Kampo formulas. Consequently, the Pharmacist must possess specialized knowledge in herbal pharmacology.</w:t>
      </w:r>
    </w:p>
    <w:p>
      <w:pPr>
        <w:pStyle w:val="BodyText"/>
      </w:pPr>
      <w:r>
        <w:t xml:space="preserve">This dual competency is essential because Kampo herbs can interact with Western pharmaceuticals. For instance, glycyrrhizin found in licorice root (a common Kampo ingredient) can cause hypertension and hypokalemia when combined with certain diuretics or corticosteroids. Therefore, the Pharmacist in Japan Kyoto acts as a critical safety checkpoint, reviewing prescriptions for potential herb-drug interactions that might be overlooked if only one system of medicine were considered. This holistic approach to medication therapy management is a hallmark of high-quality pharmacy practice in this specific region.</w:t>
      </w:r>
    </w:p>
    <w:bookmarkEnd w:id="24"/>
    <w:bookmarkStart w:id="25" w:name="X5117a88530f573bd7cee7e200bcad3f3eacc302"/>
    <w:p>
      <w:pPr>
        <w:pStyle w:val="Heading2"/>
      </w:pPr>
      <w:r>
        <w:t xml:space="preserve">The Shift Toward Community-Based Healthcare</w:t>
      </w:r>
    </w:p>
    <w:p>
      <w:pPr>
        <w:pStyle w:val="FirstParagraph"/>
      </w:pPr>
      <w:r>
        <w:t xml:space="preserve">In response to the rising costs of healthcare and hospital bed shortages, the Japanese government has promoted a shift from hospital-centric care to community-based integrated care systems. In Japan Kyoto, pharmacists have become pivotal in this transition. They are increasingly involved in "Home Medical Care" (Jyutaku Iryou), visiting patients’ homes to manage medications for those who cannot easily travel to clinics.</w:t>
      </w:r>
    </w:p>
    <w:p>
      <w:pPr>
        <w:pStyle w:val="BodyText"/>
      </w:pPr>
      <w:r>
        <w:t xml:space="preserve">This role expansion requires the Pharmacist to work closely with nurses, care managers, and physicians. It represents a significant departure from the traditional image of the pharmacist standing behind a counter. In Kyoto’s historic neighborhoods, where streets may be narrow or buildings difficult to access for those with mobility issues, community pharmacists often serve as mobile healthcare hubs. They coordinate care plans, monitor adherence in real-time, and provide early warnings to physicians regarding adverse drug reactions.</w:t>
      </w:r>
    </w:p>
    <w:bookmarkEnd w:id="25"/>
    <w:bookmarkStart w:id="26" w:name="challenges-and-future-outlook"/>
    <w:p>
      <w:pPr>
        <w:pStyle w:val="Heading2"/>
      </w:pPr>
      <w:r>
        <w:t xml:space="preserve">Challenges and Future Outlook</w:t>
      </w:r>
    </w:p>
    <w:p>
      <w:pPr>
        <w:pStyle w:val="FirstParagraph"/>
      </w:pPr>
      <w:r>
        <w:t xml:space="preserve">Despite the advancements, the Pharmacist in Japan Kyoto faces several challenges. Labor shortages are acute across the healthcare sector. The high workload associated with dispensing volumes, coupled with increasing patient expectations for counseling time, leads to occupational stress among pharmacy staff. Furthermore, the rapid advancement of biotechnology and personalized medicine requires continuous education. Pharmacists must stay current with genetic testing results that influence drug metabolism (pharmacogenomics), a field that is gaining traction in Japanese hospitals and clinics.</w:t>
      </w:r>
    </w:p>
    <w:p>
      <w:pPr>
        <w:pStyle w:val="BodyText"/>
      </w:pPr>
      <w:r>
        <w:t xml:space="preserve">Additionally, tourism presents a unique logistical challenge in Kyoto. As a major international destination, pharmacies frequently encounter non-Japanese speaking tourists who may have prescription medications not approved for use in Japan. Pharmacists must navigate complex import regulations while providing urgent care advice, often requiring language skills or access to translation services—a growing area of professional development for pharmacists in this city.</w:t>
      </w:r>
    </w:p>
    <w:bookmarkEnd w:id="26"/>
    <w:bookmarkStart w:id="27" w:name="conclusion"/>
    <w:p>
      <w:pPr>
        <w:pStyle w:val="Heading2"/>
      </w:pPr>
      <w:r>
        <w:t xml:space="preserve">Conclusion</w:t>
      </w:r>
    </w:p>
    <w:p>
      <w:pPr>
        <w:pStyle w:val="FirstParagraph"/>
      </w:pPr>
      <w:r>
        <w:t xml:space="preserve">In conclusion, the Pharmacist in Japan Kyoto occupies a vital and dynamic position within the healthcare ecosystem. Far from being mere suppliers of pharmaceutical products, they are integral members of the interdisciplinary healthcare team, bridging the gap between traditional wisdom and modern science. Their ability to navigate strict regulatory frameworks, manage complex polypharmacy in an aging society, integrate Kampo medicine safely, and provide compassionate community-based care defines their professional value.</w:t>
      </w:r>
    </w:p>
    <w:p>
      <w:pPr>
        <w:pStyle w:val="BodyText"/>
      </w:pPr>
      <w:r>
        <w:t xml:space="preserve">As Japan continues to face demographic shifts and healthcare reforms, the role of the Pharmacist in Kyoto will likely expand further. Continued investment in pharmaceutical education that emphasizes clinical skills, cross-cultural communication, and traditional-modern integration will be essential. For students and professionals alike, understanding the unique context of pharmacy practice in Japan Kyoto offers valuable insights into how global trends in healthcare are adapted to local cultural realities. The Pharmacist remains a cornerstone of public health security and individual well-being in this historic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Pharmacist in Japan Kyoto: A Term Paper</dc:title>
  <dc:creator/>
  <dc:language>en</dc:language>
  <cp:keywords/>
  <dcterms:created xsi:type="dcterms:W3CDTF">2026-07-29T11:45:40Z</dcterms:created>
  <dcterms:modified xsi:type="dcterms:W3CDTF">2026-07-29T11:45:40Z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