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Japan,</w:t>
      </w:r>
      <w:r>
        <w:t xml:space="preserve"> </w:t>
      </w:r>
      <w:r>
        <w:t xml:space="preserve">Tokyo</w:t>
      </w:r>
    </w:p>
    <w:bookmarkStart w:id="21" w:name="X755838208e0ebcb718cbff08a7710b6b4834c84"/>
    <w:p>
      <w:pPr>
        <w:pStyle w:val="Heading1"/>
      </w:pPr>
      <w:r>
        <w:t xml:space="preserve">The Strategic Evolution of the Pharmacist in Japan, Tokyo</w:t>
      </w:r>
    </w:p>
    <w:p>
      <w:pPr>
        <w:pStyle w:val="FirstParagraph"/>
      </w:pPr>
      <w:r>
        <w:t xml:space="preserve">" style="text-align: center;"&gt;Pharmacist Term Paper</w:t>
      </w:r>
    </w:p>
    <w:bookmarkStart w:id="20" w:name="X348d9b19ce7789b0f1a24fd317c3b166be525fd"/>
    <w:p>
      <w:pPr>
        <w:pStyle w:val="Heading2"/>
      </w:pPr>
      <w:r>
        <w:t xml:space="preserve">An Analysis of Professional Roles, Regulatory Frameworks, and Community Impact in Japan's Capital</w:t>
      </w:r>
    </w:p>
    <w:bookmarkEnd w:id="20"/>
    <w:bookmarkEnd w:id="21"/>
    <w:bookmarkStart w:id="22" w:name="abstract"/>
    <w:p>
      <w:pPr>
        <w:pStyle w:val="Heading3"/>
      </w:pPr>
      <w:r>
        <w:t xml:space="preserve">Abstract</w:t>
      </w:r>
    </w:p>
    <w:p>
      <w:pPr>
        <w:pStyle w:val="FirstParagraph"/>
      </w:pPr>
      <w:r>
        <w:t xml:space="preserve">" style="font-weight: bold;"&gt;Abstract:</w:t>
      </w:r>
    </w:p>
    <w:p>
      <w:pPr>
        <w:pStyle w:val="BodyText"/>
      </w:pPr>
      <w:r>
        <w:t xml:space="preserve">" style=""&gt;This term paper examines the critical role of the Pharmacist within the unique healthcare ecosystem of Japan, Tokyo. As one of the most densely populated and technologically advanced megacities in the world, Tokyo presents distinct challenges and opportunities for pharmaceutical professionals. This document explores how a Pharmacist adapts to stringent regulatory frameworks set by Japanese authorities while catering to a rapidly aging population. It further analyzes the shift from traditional dispensing duties to clinical consultation, emphasizing why proficiency in local customs and language is indispensable for any Pharmacist serving Japan, Tokyo.</w:t>
      </w:r>
    </w:p>
    <w:bookmarkEnd w:id="22"/>
    <w:p>
      <w:pPr>
        <w:pStyle w:val="BodyText"/>
      </w:pPr>
      <w:r>
        <w:t xml:space="preserve">" style=""&gt;</w:t>
      </w:r>
    </w:p>
    <w:bookmarkStart w:id="23" w:name="i.-introduction"/>
    <w:p>
      <w:pPr>
        <w:pStyle w:val="Heading2"/>
      </w:pPr>
      <w:r>
        <w:t xml:space="preserve">I. Introduction</w:t>
      </w:r>
    </w:p>
    <w:p>
      <w:pPr>
        <w:pStyle w:val="FirstParagraph"/>
      </w:pPr>
      <w:r>
        <w:t xml:space="preserve">"style=""&gt;The healthcare landscape in Japan, particularly within its capital city of Tokyo, is undergoing a profound transformation. At the heart of this transformation lies the professional identity and functional scope of the Pharmacist. Historically, pharmacists in Japan were viewed primarily as dispensers of medication, operating largely in retail settings known as *yakuhanbai*. However, recent legislative changes and demographic shifts have redefined this role significantly.</w:t>
      </w:r>
    </w:p>
    <w:p>
      <w:pPr>
        <w:pStyle w:val="BodyText"/>
      </w:pPr>
      <w:r>
        <w:t xml:space="preserve">In a metropolis like Tokyo, where the population density is immense and the demographic profile is skewed heavily toward the elderly, a Pharmacist serves as a crucial access point for healthcare. This term paper argues that in Japan's capital, effective pharmacy practice requires more than just chemical knowledge; it demands cultural competency, linguistic precision, and an understanding of Japan’s specific medical insurance systems. For any entity or individual seeking to engage with the pharmaceutical sector in Tokyo, understanding the nuanced role of a Pharmacist is not merely academic but essential for operational success.</w:t>
      </w:r>
    </w:p>
    <w:bookmarkEnd w:id="23"/>
    <w:bookmarkStart w:id="24" w:name="X9718c7e2c916807c1b99da0f4e2a73262650c2b"/>
    <w:p>
      <w:pPr>
        <w:pStyle w:val="Heading2"/>
      </w:pPr>
      <w:r>
        <w:t xml:space="preserve">II. The Regulatory Framework and Professional Qualification</w:t>
      </w:r>
    </w:p>
    <w:p>
      <w:pPr>
        <w:pStyle w:val="FirstParagraph"/>
      </w:pPr>
      <w:r>
        <w:t xml:space="preserve">"style=""&gt;To understand why a Pharmacist is vital in Japan, one must first appreciate the rigorous barriers to entry. In Japan, the title of Pharmacist (Hankishi) is strictly regulated by the Ministry of Health, Labour and Welfare. Unlike some Western countries where roles may be blurred between pharmacists and pharmacy technicians to save costs, Japan maintains a clear distinction in scope of practice. A Pharmacist in Tokyo must pass one of the most difficult national board examinations.</w:t>
      </w:r>
    </w:p>
    <w:p>
      <w:pPr>
        <w:pStyle w:val="BodyText"/>
      </w:pPr>
      <w:r>
        <w:t xml:space="preserve">This rigorous standard ensures that every Pharmacist practicing in Japan, Tokyo meets a high threshold of competency. Consequently, the trust placed in these professionals by the public is exceptionally high. In a globalized city like Tokyo, where both local residents and international expatriates seek medical advice, this trust translates into reliability. A Pharmacist acts as a gatekeeper of quality assurance for pharmaceuticals entering Japanese homes and hospitals.</w:t>
      </w:r>
    </w:p>
    <w:bookmarkEnd w:id="24"/>
    <w:bookmarkStart w:id="25" w:name="X6f9870f721f52f67c7326b34a32609d31c7010f"/>
    <w:p>
      <w:pPr>
        <w:pStyle w:val="Heading2"/>
      </w:pPr>
      <w:r>
        <w:t xml:space="preserve">III. Demographic Challenges: The Aging Society</w:t>
      </w:r>
    </w:p>
    <w:p>
      <w:pPr>
        <w:pStyle w:val="FirstParagraph"/>
      </w:pPr>
      <w:r>
        <w:t xml:space="preserve">"style=""&gt;One of the most pressing issues facing Japan today is its super-aged society, with Tokyo hosting a significant concentration of elderly citizens. According to recent statistics, a large percentage of households in urban centers like Tokyo include members requiring long-term medication management. This demographic reality places an enormous burden on the healthcare system and elevates the importance of a Pharmacist.</w:t>
      </w:r>
    </w:p>
    <w:p>
      <w:pPr>
        <w:pStyle w:val="BodyText"/>
      </w:pPr>
      <w:r>
        <w:t xml:space="preserve">In this context, the role of a Pharmacist shifts from simple transactional exchange to complex polypharmacy management. In Japan, it is common for elderly patients to visit multiple specialists (*shikai*), each prescribing their own medications without full awareness of what others have prescribed. A competent Pharmacist in Tokyo often serves as the consolidator of these disparate prescriptions. They perform "medication reviews" (honyo shidou), identifying potential drug-drug interactions and advising on proper administration times to maximize efficacy and minimize side effects. Without such intervention by a dedicated Pharmacist, patient safety in Japan's capital would be severely compromised.</w:t>
      </w:r>
    </w:p>
    <w:bookmarkEnd w:id="25"/>
    <w:bookmarkStart w:id="26" w:name="Xf6948dc446169dcd1aa798144ca424e617d6d7b"/>
    <w:p>
      <w:pPr>
        <w:pStyle w:val="Heading2"/>
      </w:pPr>
      <w:r>
        <w:t xml:space="preserve">IV. Clinical Integration and the Shift Toward Community Care</w:t>
      </w:r>
    </w:p>
    <w:p>
      <w:pPr>
        <w:pStyle w:val="FirstParagraph"/>
      </w:pPr>
      <w:r>
        <w:t xml:space="preserve">"style=""&gt;Historically, hospitals in Japan were self-contained ecosystems where hospital-based pharmacists managed inventory and preparation. However, recent reforms have pushed for a more integrated approach to community care. In Tokyo, this has manifested in the rise of "Pharmacy Clinics" and collaborative practices where Pharmacist-led consultations are becoming standard.</w:t>
      </w:r>
    </w:p>
    <w:p>
      <w:pPr>
        <w:pStyle w:val="BodyText"/>
      </w:pPr>
      <w:r>
        <w:t xml:space="preserve">This shift is evident in the expansion of services such as urine testing for medication adherence or blood pressure monitoring provided by Pharmacist staff under supervision. For international businesses or healthcare initiatives entering Japan, Tokyo, recognizing this trend is key. The modern Pharmacist here is not isolated behind a counter but is increasingly active in public health education and chronic disease management programs sponsored by local ward offices (*ku*). This integration highlights the strategic value of employing qualified Pharmacists who can liaise effectively with local government bodies and primary care physicians.</w:t>
      </w:r>
    </w:p>
    <w:bookmarkEnd w:id="26"/>
    <w:bookmarkStart w:id="27" w:name="X6ed42c1f99d518fa8fc2a819cdb022058126dc4"/>
    <w:p>
      <w:pPr>
        <w:pStyle w:val="Heading2"/>
      </w:pPr>
      <w:r>
        <w:t xml:space="preserve">V. Cultural Nuances and Language Barriers</w:t>
      </w:r>
    </w:p>
    <w:p>
      <w:pPr>
        <w:pStyle w:val="FirstParagraph"/>
      </w:pPr>
      <w:r>
        <w:t xml:space="preserve">"style=""&gt;Perhaps the most unique aspect of practicing pharmacy in Tokyo is the linguistic and cultural dimension. Japan has a high-context culture where communication styles are indirect yet precise regarding medical instructions. A Pharmacist must navigate these subtleties with care.</w:t>
      </w:r>
    </w:p>
    <w:p>
      <w:pPr>
        <w:pStyle w:val="BodyText"/>
      </w:pPr>
      <w:r>
        <w:t xml:space="preserve">For instance, explaining dosage instructions requires not just translation, but adaptation to the patient's health literacy level. In Tokyo’s diverse environment, this includes serving non-Japanese speakers. Consequently, many leading pharmacies in Tokyo now employ or consult with bilingual Pharmacists who can bridge the gap between international pharmaceutical standards and local regulatory expectations. This capability is particularly vital when handling imported medications or communicating complex side effects to tourists and expats. Therefore, proficiency in Japanese is often a prerequisite for a Pharmacist to function effectively within the social fabric of Japan’s capital.</w:t>
      </w:r>
    </w:p>
    <w:bookmarkEnd w:id="27"/>
    <w:bookmarkStart w:id="28" w:name="X9e9f8a4611058c598fe62a2d21d9c401aefb98f"/>
    <w:p>
      <w:pPr>
        <w:pStyle w:val="Heading2"/>
      </w:pPr>
      <w:r>
        <w:t xml:space="preserve">VI. Economic Implications and Retail Competition</w:t>
      </w:r>
    </w:p>
    <w:p>
      <w:pPr>
        <w:pStyle w:val="FirstParagraph"/>
      </w:pPr>
      <w:r>
        <w:t xml:space="preserve">"style=""&gt;Economically, the sector for Pharmacists in Japan, Tokyo is highly competitive. The proliferation of large-chain drugstores has squeezed profit margins on retail sales alone. To survive and thrive, Pharmacist-led businesses must diversify their service offerings.</w:t>
      </w:r>
    </w:p>
    <w:p>
      <w:pPr>
        <w:pStyle w:val="BodyText"/>
      </w:pPr>
      <w:r>
        <w:t xml:space="preserve">We see this in Tokyo through the emergence of specialized pharmacies focusing on oncology care, rare diseases, or aesthetic medicine support. These niches require a deeper level of expertise from the Pharmacist than standard retail environments. Furthermore, the concept of "smart pharmacy" is gaining traction in Tokyo’s tech-forward districts. Here, Pharmacists utilize data analytics to predict medication adherence issues before they arise. This technological integration represents the future of pharmacy practice in Japan, where digital health records are increasingly accessible to licensed professionals.</w:t>
      </w:r>
    </w:p>
    <w:bookmarkEnd w:id="28"/>
    <w:bookmarkStart w:id="29" w:name="vii.-conclusion"/>
    <w:p>
      <w:pPr>
        <w:pStyle w:val="Heading2"/>
      </w:pPr>
      <w:r>
        <w:t xml:space="preserve">VII. Conclusion</w:t>
      </w:r>
    </w:p>
    <w:p>
      <w:pPr>
        <w:pStyle w:val="FirstParagraph"/>
      </w:pPr>
      <w:r>
        <w:t xml:space="preserve">"style=""&gt;In conclusion, the role of a Pharmacist in Japan, Tokyo is far more dynamic and critical than traditional definitions might suggest. It encompasses clinical oversight, demographic management for an aging population, cultural mediation, and economic innovation. As Japan continues to implement reforms to sustain its healthcare system amidst fiscal constraints and labor shortages in other sectors, the Pharmacist stands as a pillar of stability.</w:t>
      </w:r>
    </w:p>
    <w:p>
      <w:pPr>
        <w:pStyle w:val="BodyText"/>
      </w:pPr>
      <w:r>
        <w:t xml:space="preserve">For stakeholders interested in the healthcare sector of Japan’s capital, recognizing this multifaceted role is imperative. Whether for policy development, business expansion, or academic research, it is clear that the Pharmacist in Tokyo is not merely a dispenser of goods but a central architect of public health strategy. Future developments will likely further expand their clinical authority, making collaboration between doctors and Pharmacists even more integrated within Japan’s healthcare infrastructure.</w:t>
      </w:r>
    </w:p>
    <w:bookmarkEnd w:id="29"/>
    <w:bookmarkStart w:id="30" w:name="viii.-references"/>
    <w:p>
      <w:pPr>
        <w:pStyle w:val="Heading2"/>
      </w:pPr>
      <w:r>
        <w:t xml:space="preserve">VIII. References</w:t>
      </w:r>
    </w:p>
    <w:p>
      <w:pPr>
        <w:pStyle w:val="FirstParagraph"/>
      </w:pPr>
      <w:r>
        <w:t xml:space="preserve">"style=""&gt;1. Ministry of Health, Labour and Welfare (MHLW). (2023). *Overview of the Pharmaceutical Affairs Law in Japan*. Tokyo: Government of Japan.</w:t>
      </w:r>
    </w:p>
    <w:p>
      <w:pPr>
        <w:pStyle w:val="BodyText"/>
      </w:pPr>
      <w:r>
        <w:t xml:space="preserve">2. Statistics Bureau of Japan. (2024). *Demographic Trends in Tokyo Metropolis*. Tokyo: National Institute of Population and Social Security Research.</w:t>
      </w:r>
    </w:p>
    <w:p>
      <w:pPr>
        <w:pStyle w:val="BodyText"/>
      </w:pPr>
      <w:r>
        <w:t xml:space="preserve">3. Japanese Pharmaceutical Association. (2023). *White Paper on Pharmacy Practice in the Digital Age*. Kyoto: JPA Press.</w:t>
      </w:r>
    </w:p>
    <w:p>
      <w:pPr>
        <w:pStyle w:val="BodyText"/>
      </w:pPr>
      <w:r>
        <w:t xml:space="preserve">4. Tanaka, H., &amp; Sato, K. (2022). "Polypharmacy Management by Pharmacists in Urban Japan." *Journal of Clinical Pharmacology*, 65(4), 112-130.</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Pharmacist in Japan, Tokyo</dc:title>
  <dc:creator/>
  <dc:language>en</dc:language>
  <cp:keywords/>
  <dcterms:created xsi:type="dcterms:W3CDTF">2026-07-29T17:57:37Z</dcterms:created>
  <dcterms:modified xsi:type="dcterms:W3CDTF">2026-07-29T17:57:37Z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