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0" w:name="Xf1d3a63760cb108cd4898aaf032bce095154262"/>
    <w:p>
      <w:pPr>
        <w:pStyle w:val="Heading2"/>
      </w:pPr>
      <w:r>
        <w:t xml:space="preserve">A Term Paper on the Evolving Role of the Pharmacist in Nepal Kathmandu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Systems &amp; Pharmaceutical Practice</w:t>
      </w:r>
    </w:p>
    <w:bookmarkEnd w:id="20"/>
    <w:bookmarkStart w:id="21" w:name="i.-introduction"/>
    <w:p>
      <w:pPr>
        <w:pStyle w:val="Heading1"/>
      </w:pPr>
      <w:r>
        <w:t xml:space="preserve">I. Introduction</w:t>
      </w:r>
    </w:p>
    <w:p>
      <w:pPr>
        <w:pStyle w:val="FirstParagraph"/>
      </w:pPr>
      <w:r>
        <w:t xml:space="preserve">The landscape of healthcare in Nepal Kathmandu is undergoing a significant transformation. As the capital city serves as the administrative and medical hub of the nation, it attracts patients from across the country seeking specialized treatment. In this complex ecosystem, no professional is more central to patient care than Pharmacist professionals have evolved far beyond their traditional role as mere dispensers of medication. Today, in Nepal Kathmandu's rapidly modernizing healthcare sector, the Pharmacist stands as a critical pillar of public health. This term paper explores the multifaceted responsibilities of the Pharmacist within Nepal Kathmandu, analyzing their impact on medication safety, patient education, and the broader healthcare infrastructure.</w:t>
      </w:r>
    </w:p>
    <w:bookmarkEnd w:id="21"/>
    <w:bookmarkStart w:id="22" w:name="ii.-the-traditional-vs.-modern-role"/>
    <w:p>
      <w:pPr>
        <w:pStyle w:val="Heading1"/>
      </w:pPr>
      <w:r>
        <w:t xml:space="preserve">II. The Traditional vs. Modern Role</w:t>
      </w:r>
    </w:p>
    <w:p>
      <w:pPr>
        <w:pStyle w:val="FirstParagraph"/>
      </w:pPr>
      <w:r>
        <w:t xml:space="preserve">Historically, in many developing nations including Nepal Kathmandu's early pharmaceutical scenes, the Pharmacist was often viewed primarily as a vendor of medicines. The interaction was transactional: the patient presented a prescription, and the medication was handed over with minimal counsel. However, this paradigm has shifted dramatically in recent years. In modern hospitals and community pharmacies across Nepal Kathmandu, the Pharmacist is now recognized as a clinical expert responsible for optimizing therapeutic outcomes.</w:t>
      </w:r>
    </w:p>
    <w:p>
      <w:pPr>
        <w:pStyle w:val="BodyText"/>
      </w:pPr>
      <w:r>
        <w:t xml:space="preserve">This shift is evident in urban centers like Nepal Kathmandu, where private hospital chains and advanced diagnostic centers have integrated pharmacists into multidisciplinary medical teams. Here, the Pharmacist collaborates with physicians and nurses to review medication regimens, identify potential drug interactions, and adjust dosages based on renal or hepatic function. This clinical integration is crucial for managing the rising prevalence of chronic diseases such as diabetes and hypertension in Nepal Kathmandu.</w:t>
      </w:r>
    </w:p>
    <w:bookmarkEnd w:id="22"/>
    <w:bookmarkStart w:id="23" w:name="iii.-medication-safety-and-adherence"/>
    <w:p>
      <w:pPr>
        <w:pStyle w:val="Heading1"/>
      </w:pPr>
      <w:r>
        <w:t xml:space="preserve">III. Medication Safety and Adherence</w:t>
      </w:r>
    </w:p>
    <w:p>
      <w:pPr>
        <w:pStyle w:val="FirstParagraph"/>
      </w:pPr>
      <w:r>
        <w:t xml:space="preserve">One of the most critical contributions of the Pharmacist in Nepal Kathmandu is ensuring medication safety. With a proliferation over-the-counter (OTC) drugs available in markets across Nepal Kathmandu, there is a high risk of self-medication errors. Unregulated use of antibiotics and painkillers has led to concerns regarding antibiotic resistance and adverse drug reactions.</w:t>
      </w:r>
    </w:p>
    <w:p>
      <w:pPr>
        <w:pStyle w:val="BodyText"/>
      </w:pPr>
      <w:r>
        <w:t xml:space="preserve">Pharmacists serve as the first line of defense against these risks. In community pharmacies throughout Nepal Kathmandu, pharmacists are increasingly tasked with educating consumers about proper dosage, administration techniques, and side effects. By providing accessible counseling services in local languages such as Nepali and Newari, Pharmacists bridge the gap between complex medical instructions and patient understanding. This role is particularly vital in a diverse demographic setting like Nepal Kathmandu, where cultural beliefs may sometimes influence health behaviors.</w:t>
      </w:r>
    </w:p>
    <w:bookmarkEnd w:id="23"/>
    <w:bookmarkStart w:id="24" w:name="Xef29a224e25aea60990c3a281f0dbc1660868e0"/>
    <w:p>
      <w:pPr>
        <w:pStyle w:val="Heading1"/>
      </w:pPr>
      <w:r>
        <w:t xml:space="preserve">IV. Supply Chain and Regulatory Oversight</w:t>
      </w:r>
    </w:p>
    <w:p>
      <w:pPr>
        <w:pStyle w:val="FirstParagraph"/>
      </w:pPr>
      <w:r>
        <w:t xml:space="preserve">Beyond direct patient care, Pharmacists play an indispensable role in the supply chain management within Nepal Kathmandu. The pharmaceutical supply chain is complex, involving cold storage requirements for vaccines and biologics, precise inventory management, and strict adherence to regulatory standards set by the Department of Drug Administration (DDA).</w:t>
      </w:r>
    </w:p>
    <w:p>
      <w:pPr>
        <w:pStyle w:val="BodyText"/>
      </w:pPr>
      <w:r>
        <w:t xml:space="preserve">In Nepal Kathmandu’s bustling wholesale markets and retail outlets licensed pharmacists ensure that medications are stored under appropriate conditions. They verify the authenticity of drugs to combat the persistent issue of counterfeit medicines. The Pharmacist’s expertise in regulatory compliance helps maintain the integrity of the pharmaceutical supply chain, ensuring that only safe and effective products reach patients in hospitals and clinics across Nepal Kathmandu.</w:t>
      </w:r>
    </w:p>
    <w:bookmarkEnd w:id="24"/>
    <w:bookmarkStart w:id="25" w:name="v.-challenges-faced-by-pharmacists"/>
    <w:p>
      <w:pPr>
        <w:pStyle w:val="Heading1"/>
      </w:pPr>
      <w:r>
        <w:t xml:space="preserve">V. Challenges Faced by Pharmacists</w:t>
      </w:r>
    </w:p>
    <w:p>
      <w:pPr>
        <w:pStyle w:val="FirstParagraph"/>
      </w:pPr>
      <w:r>
        <w:t xml:space="preserve">Despite the advancements, Pharmacists in Nepal Kathmandu face significant challenges. One major issue is the shortage of specialized clinical pharmacy training opportunities. While undergraduate programs are increasing, post-graduate specialization remains limited compared to Western standards. Additionally, there is often a lack of standardized protocols for pharmacist interventions in many smaller clinics and pharmacies across Nepal Kathmandu.</w:t>
      </w:r>
    </w:p>
    <w:p>
      <w:pPr>
        <w:pStyle w:val="BodyText"/>
      </w:pPr>
      <w:r>
        <w:t xml:space="preserve">Furthermore, economic constraints pose a hurdle. The cost of advanced pharmaceutical care models can be prohibitive for some private institutions in Nepal Kathmandu. Moreover, public awareness regarding the value of paid pharmaceutical counseling is still growing. Many patients expect free advice from the Pharmacist while paying only for the product, which limits the sustainability of professional services.</w:t>
      </w:r>
    </w:p>
    <w:bookmarkEnd w:id="25"/>
    <w:bookmarkStart w:id="26" w:name="X30288d7284188f371f6769079d40cdc98e37cfb"/>
    <w:p>
      <w:pPr>
        <w:pStyle w:val="Heading1"/>
      </w:pPr>
      <w:r>
        <w:t xml:space="preserve">VI. Future Prospects and Policy Recommendations</w:t>
      </w:r>
    </w:p>
    <w:p>
      <w:pPr>
        <w:pStyle w:val="FirstParagraph"/>
      </w:pPr>
      <w:r>
        <w:t xml:space="preserve">The future of pharmacy practice in Nepal Kathmandu looks promising but requires strategic intervention. The government and educational institutions must collaborate to expand clinical pharmacy curricula. Universities in Nepal Kathmandu should prioritize internships that expose students to hospital-based rotations, allowing them to gain practical experience under the mentorship of seasoned professionals.</w:t>
      </w:r>
    </w:p>
    <w:p>
      <w:pPr>
        <w:pStyle w:val="BodyText"/>
      </w:pPr>
      <w:r>
        <w:t xml:space="preserve">Policymakers must also recognize the Pharmacist as a distinct healthcare provider with defined scopes of practice. Implementing policies that allow Pharmacists in Nepal Kathmandu to prescribe certain medications for minor ailments or manage chronic disease follow-ups could alleviate pressure on physicians and improve healthcare accessibility. Furthermore, digital health initiatives should integrate pharmacists into electronic health record systems, enabling seamless communication between the Pharmacist and other healthcare providers.</w:t>
      </w:r>
    </w:p>
    <w:bookmarkEnd w:id="26"/>
    <w:bookmarkStart w:id="28" w:name="vii.-conclusion"/>
    <w:p>
      <w:pPr>
        <w:pStyle w:val="Heading1"/>
      </w:pPr>
      <w:r>
        <w:t xml:space="preserve">VII. Conclusion</w:t>
      </w:r>
    </w:p>
    <w:p>
      <w:pPr>
        <w:pStyle w:val="FirstParagraph"/>
      </w:pPr>
      <w:r>
        <w:t xml:space="preserve">In conclusion, the role of the Pharmacist in Nepal Kathmandu has transcended traditional boundaries to become a cornerstone of modern healthcare delivery. From ensuring medication safety and improving patient adherence to managing complex supply chains and providing clinical insights, Pharmacists are essential stakeholders in maintaining public health standards. As Nepal Kathmandu continues to develop its healthcare infrastructure, it is imperative that the profession of pharmacy continues to evolve through education, regulation, and professional recognition.</w:t>
      </w:r>
    </w:p>
    <w:p>
      <w:pPr>
        <w:pStyle w:val="BodyText"/>
      </w:pPr>
      <w:r>
        <w:t xml:space="preserve">The synergy between technology, policy support, and skilled human resources will define the future of pharmaceutical care in Nepal Kathmandu. By empowering Pharmacists with better training and clearer regulatory frameworks Nepal Kathmandu can ensure a healthier population. The Pharmacist is not just a supplier of drugs but a guardian of health, making their continued development vital for the socio-economic well-being of Nepal Kathmandu.</w:t>
      </w:r>
    </w:p>
    <w:bookmarkStart w:id="27" w:name="references"/>
    <w:p>
      <w:pPr>
        <w:pStyle w:val="Heading2"/>
      </w:pPr>
      <w:r>
        <w:t xml:space="preserve">References</w:t>
      </w:r>
    </w:p>
    <w:p>
      <w:pPr>
        <w:pStyle w:val="FirstParagraph"/>
      </w:pPr>
      <w:r>
        <w:t xml:space="preserve">- Department of Drug Administration (DDA) Nepal. Annual Reports on Pharmaceutical Practice.</w:t>
      </w:r>
      <w:r>
        <w:br/>
      </w:r>
      <w:r>
        <w:t xml:space="preserve">- Journal of Nepal Medical Association. Articles on Clinical Pharmacy Trends in Urban Centers.</w:t>
      </w:r>
      <w:r>
        <w:br/>
      </w:r>
      <w:r>
        <w:t xml:space="preserve">- World Health Organization (WHO). Guidelines for Integrating Pharmacists into Primary Healthcare.</w:t>
      </w:r>
      <w:r>
        <w:br/>
      </w:r>
      <w:r>
        <w:t xml:space="preserve">- Case Studies from Major Hospitals in Kathmandu Valley.</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Pharmacist in Nepal Kathmandu</dc:title>
  <dc:creator/>
  <dc:language>en</dc:language>
  <cp:keywords/>
  <dcterms:created xsi:type="dcterms:W3CDTF">2026-07-29T07:40:41Z</dcterms:created>
  <dcterms:modified xsi:type="dcterms:W3CDTF">2026-07-29T07:40:41Z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