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3" w:name="Xff2416da6ba36cb95ec1a3fcd396a28b4867e66"/>
    <w:p>
      <w:pPr>
        <w:pStyle w:val="Heading1"/>
      </w:pPr>
      <w:r>
        <w:t xml:space="preserve">The Evolving Role of the Pharmacist in United States Houston</w:t>
      </w:r>
    </w:p>
    <w:p>
      <w:pPr>
        <w:pStyle w:val="FirstParagraph"/>
      </w:pPr>
      <w:r>
        <w:rPr>
          <w:bCs/>
          <w:b/>
        </w:rPr>
        <w:t xml:space="preserve">A Term Paper Submitted for Advanced Pharmaceutical Practice Studies</w:t>
      </w:r>
    </w:p>
    <w:p>
      <w:pPr>
        <w:pStyle w:val="BodyText"/>
      </w:pPr>
      <w:r>
        <w:rPr>
          <w:bCs/>
          <w:b/>
        </w:rPr>
        <w:t xml:space="preserve">Focusing on Clinical Integration, Public Health, and Regulatory Compliance in the Greater Houston Area</w:t>
      </w:r>
    </w:p>
    <w:bookmarkStart w:id="20" w:name="abstract"/>
    <w:p>
      <w:pPr>
        <w:pStyle w:val="Heading2"/>
      </w:pPr>
      <w:r>
        <w:t xml:space="preserve">Abstract</w:t>
      </w:r>
    </w:p>
    <w:p>
      <w:pPr>
        <w:pStyle w:val="FirstParagraph"/>
      </w:pPr>
      <w:r>
        <w:t xml:space="preserve">This term paper examines the critical transition of the Pharmacist from a traditional medication dispenser to an essential healthcare provider within the complex medical landscape of United States Houston. As one of the most diverse and rapidly growing metropolitan areas in North America, Houston presents unique challenges and opportunities for pharmaceutical care. This document explores how Pharmacist practices are adapting to meet public health demands, navigate federal and state regulations, and integrate into interdisciplinary teams at major institutions such as the Texas Medical Center.</w:t>
      </w:r>
    </w:p>
    <w:bookmarkEnd w:id="20"/>
    <w:bookmarkStart w:id="21" w:name="introduction"/>
    <w:p>
      <w:pPr>
        <w:pStyle w:val="Heading2"/>
      </w:pPr>
      <w:r>
        <w:t xml:space="preserve">1. Introduction</w:t>
      </w:r>
    </w:p>
    <w:p>
      <w:pPr>
        <w:pStyle w:val="FirstParagraph"/>
      </w:pPr>
      <w:r>
        <w:t xml:space="preserve">The healthcare system in the United States has undergone significant transformation over the last two decades, with a marked shift toward value-based care. Within this national framework, local variations play a crucial role in determining how medical professionals operate. In United States Houston, specifically, the density of specialized medical facilities creates a high-pressure environment where precision and accessibility are paramount. The Pharmacist is no longer confined to the back room of a retail pharmacy; they are increasingly visible as clinical experts who manage chronic diseases, prevent adverse drug events, and provide immunizations.</w:t>
      </w:r>
    </w:p>
    <w:p>
      <w:pPr>
        <w:pStyle w:val="BodyText"/>
      </w:pPr>
      <w:r>
        <w:t xml:space="preserve">This term paper aims to analyze the multifaceted role of the Pharmacist in Houston. It will discuss the demographic pressures unique to this region, the regulatory environment governing practice in Texas, and the collaborative models emerging within world-renowned medical centers. Understanding these dynamics is essential for appreciating how modern pharmaceutical care contributes to public health outcomes in one of America’s most critical cities.</w:t>
      </w:r>
    </w:p>
    <w:bookmarkEnd w:id="21"/>
    <w:bookmarkStart w:id="22" w:name="Xfc627cf2dc48efa596d505c91ffe855101f32e6"/>
    <w:p>
      <w:pPr>
        <w:pStyle w:val="Heading2"/>
      </w:pPr>
      <w:r>
        <w:t xml:space="preserve">2. The Demographic and Geographic Context of United States Houston</w:t>
      </w:r>
    </w:p>
    <w:p>
      <w:pPr>
        <w:pStyle w:val="FirstParagraph"/>
      </w:pPr>
      <w:r>
        <w:t xml:space="preserve">Houston is a melting pot of cultures, languages, and socioeconomic statuses. For the Pharmacist, this diversity necessitates a high level of cultural competence and communication skills. The population in United States Houston includes significant communities with varying health literacy levels and unique dietary or traditional medicine practices that may interact with prescribed medications.</w:t>
      </w:r>
    </w:p>
    <w:p>
      <w:pPr>
        <w:pStyle w:val="BodyText"/>
      </w:pPr>
      <w:r>
        <w:t xml:space="preserve">Furthermore, Houston’s geography poses distinct logistical challenges. As a sprawling metropolis built on soft clay soil near the coast, the city is susceptible to severe weather events, including hurricanes and flooding. These natural disasters test the resilience of healthcare supply chains. The Pharmacist plays a vital role in disaster preparedness, ensuring that essential medications remain available during emergencies and managing stockpiles for public health crises. This responsibility highlights the critical nature of their role beyond daily retail operations.</w:t>
      </w:r>
    </w:p>
    <w:bookmarkEnd w:id="22"/>
    <w:bookmarkStart w:id="25" w:name="X4dd7961af58a5a16abf878d49540935a4a91ea2"/>
    <w:p>
      <w:pPr>
        <w:pStyle w:val="Heading2"/>
      </w:pPr>
      <w:r>
        <w:t xml:space="preserve">3. Clinical Integration and Interdisciplinary Collaboration</w:t>
      </w:r>
    </w:p>
    <w:p>
      <w:pPr>
        <w:pStyle w:val="FirstParagraph"/>
      </w:pPr>
      <w:r>
        <w:t xml:space="preserve">The heart of modern healthcare in United States Houston lies in institutions like the Texas Medical Center (TMC). The TMC is the largest medical complex in the world, hosting numerous hospitals, research centers, and academic institutions. Within this ecosystem, the Pharmacist works closely with physicians, nurses, and specialists.</w:t>
      </w:r>
    </w:p>
    <w:bookmarkStart w:id="23" w:name="hospital-based-clinical-pharmacy"/>
    <w:p>
      <w:pPr>
        <w:pStyle w:val="Heading3"/>
      </w:pPr>
      <w:r>
        <w:t xml:space="preserve">3.1 Hospital-Based Clinical Pharmacy</w:t>
      </w:r>
    </w:p>
    <w:p>
      <w:pPr>
        <w:pStyle w:val="FirstParagraph"/>
      </w:pPr>
      <w:r>
        <w:t xml:space="preserve">In hospital settings across Houston’s major medical centers, Pharmacist are integral members of rounding teams. They provide drug information, adjust dosages based on renal or hepatic function, and monitor for potential drug-drug interactions in patients with complex comorbidities. This direct patient care model has been shown to reduce hospital readmission rates and improve patient satisfaction.</w:t>
      </w:r>
    </w:p>
    <w:bookmarkEnd w:id="23"/>
    <w:bookmarkStart w:id="24" w:name="ambulatory-care-services"/>
    <w:p>
      <w:pPr>
        <w:pStyle w:val="Heading3"/>
      </w:pPr>
      <w:r>
        <w:t xml:space="preserve">3.2 Ambulatory Care Services</w:t>
      </w:r>
    </w:p>
    <w:p>
      <w:pPr>
        <w:pStyle w:val="FirstParagraph"/>
      </w:pPr>
      <w:r>
        <w:t xml:space="preserve">Beyond the hospital walls, Pharmacist in Houston are expanding their scope into ambulatory care clinics. These services allow patients to manage chronic conditions such as diabetes, hypertension, and asthma without frequent primary care visits. By prescribing certain medications under collaborative practice agreements—a legal framework that varies by state but is increasingly supported in Texas—Pharmacist can significantly reduce the burden on primary care providers while improving access to medication therapy management.</w:t>
      </w:r>
    </w:p>
    <w:bookmarkEnd w:id="24"/>
    <w:bookmarkEnd w:id="25"/>
    <w:bookmarkStart w:id="26" w:name="X3d1aa6016c6b6830bbe2d1b06a0f5b4f28f2294"/>
    <w:p>
      <w:pPr>
        <w:pStyle w:val="Heading2"/>
      </w:pPr>
      <w:r>
        <w:t xml:space="preserve">4. Public Health Initiatives and Immunization</w:t>
      </w:r>
    </w:p>
    <w:p>
      <w:pPr>
        <w:pStyle w:val="FirstParagraph"/>
      </w:pPr>
      <w:r>
        <w:t xml:space="preserve">The Pharmacist has long been considered one of the most accessible healthcare professionals in United States Houston. Their locations are widespread, often more numerous than primary care clinics. This accessibility makes them ideal candidates for public health initiatives, particularly immunization.</w:t>
      </w:r>
    </w:p>
    <w:p>
      <w:pPr>
        <w:pStyle w:val="BodyText"/>
      </w:pPr>
      <w:r>
        <w:t xml:space="preserve">In response to national health priorities and local outbreaks, Pharmacist in Houston administer vaccines for influenza, pneumonia, shingles, and travel-related diseases. During recent global pandemics, their role became even more pronounced as they served as primary vaccination sites. Community pharmacists have partnered with local health departments to ensure equitable access to vaccines across all neighborhoods in Houston. This effort is crucial in combating misinformation and building trust within diverse communities.</w:t>
      </w:r>
    </w:p>
    <w:bookmarkEnd w:id="26"/>
    <w:bookmarkStart w:id="29" w:name="X8ad83415bc47d013fc25bdbb5e70d47d73327a1"/>
    <w:p>
      <w:pPr>
        <w:pStyle w:val="Heading2"/>
      </w:pPr>
      <w:r>
        <w:t xml:space="preserve">5. Regulatory Environment and Scope of Practice</w:t>
      </w:r>
    </w:p>
    <w:p>
      <w:pPr>
        <w:pStyle w:val="FirstParagraph"/>
      </w:pPr>
      <w:r>
        <w:t xml:space="preserve">The practice of pharmacy in United States Houston is governed by the Texas State Board of Pharmacy, which enforces laws designed to protect public safety. Recent years have seen a gradual expansion in the scope of practice for Pharmacist, allowing them greater autonomy in patient care.</w:t>
      </w:r>
    </w:p>
    <w:bookmarkStart w:id="27" w:name="collaborative-practice-agreements-cpas"/>
    <w:p>
      <w:pPr>
        <w:pStyle w:val="Heading3"/>
      </w:pPr>
      <w:r>
        <w:t xml:space="preserve">5.1 Collaborative Practice Agreements (CPAs)</w:t>
      </w:r>
    </w:p>
    <w:p>
      <w:pPr>
        <w:pStyle w:val="FirstParagraph"/>
      </w:pPr>
      <w:r>
        <w:t xml:space="preserve">Texas law permits Pharmacist to enter into CPAs with physicians, allowing them to initiate, modify, or continue drug therapy under specific protocols. This is particularly relevant in the management of anticoagulation services and nicotine cessation programs in Houston clinics.</w:t>
      </w:r>
    </w:p>
    <w:bookmarkEnd w:id="27"/>
    <w:bookmarkStart w:id="28" w:name="controlled-substances"/>
    <w:p>
      <w:pPr>
        <w:pStyle w:val="Heading3"/>
      </w:pPr>
      <w:r>
        <w:t xml:space="preserve">5.2 Controlled Substances</w:t>
      </w:r>
    </w:p>
    <w:p>
      <w:pPr>
        <w:pStyle w:val="FirstParagraph"/>
      </w:pPr>
      <w:r>
        <w:t xml:space="preserve">Houston has been significantly impacted by the opioid epidemic. Pharmacist play a critical role in combating prescription drug misuse by monitoring prescription drug monitoring programs (PDMP), educating patients on safe storage and disposal, and collaborating with providers to ensure appropriate prescribing practices. Their vigilance is a key component of the state’s strategy to address substance abuse disorders.</w:t>
      </w:r>
    </w:p>
    <w:bookmarkEnd w:id="28"/>
    <w:bookmarkEnd w:id="29"/>
    <w:bookmarkStart w:id="30" w:name="challenges-facing-the-modern-pharmacist"/>
    <w:p>
      <w:pPr>
        <w:pStyle w:val="Heading2"/>
      </w:pPr>
      <w:r>
        <w:t xml:space="preserve">6. Challenges Facing the Modern Pharmacist</w:t>
      </w:r>
    </w:p>
    <w:p>
      <w:pPr>
        <w:pStyle w:val="FirstParagraph"/>
      </w:pPr>
      <w:r>
        <w:t xml:space="preserve">Despite advancements, Pharmacist in United States Houston face numerous challenges. One significant issue is workforce shortages and burnout, exacerbated by high patient volumes and administrative burdens. Additionally, the rise of mail-order pharmacies and large retail chains has altered traditional pharmacy models, sometimes distancing the pharmacist from direct patient interaction.</w:t>
      </w:r>
    </w:p>
    <w:p>
      <w:pPr>
        <w:pStyle w:val="BodyText"/>
      </w:pPr>
      <w:r>
        <w:t xml:space="preserve">Furthermore, regulatory hurdles still limit full practice authority in some areas. While progress is being made in Texas to allow Pharmacist to prescribe contraceptives and nicotine replacement therapies without a physician’s order, these changes are relatively new and require widespread education among both practitioners and the public.</w:t>
      </w:r>
    </w:p>
    <w:bookmarkEnd w:id="30"/>
    <w:bookmarkStart w:id="31" w:name="conclusion"/>
    <w:p>
      <w:pPr>
        <w:pStyle w:val="Heading2"/>
      </w:pPr>
      <w:r>
        <w:t xml:space="preserve">7. Conclusion</w:t>
      </w:r>
    </w:p>
    <w:p>
      <w:pPr>
        <w:pStyle w:val="FirstParagraph"/>
      </w:pPr>
      <w:r>
        <w:t xml:space="preserve">The role of the Pharmacist in United States Houston is undergoing a profound transformation. No longer solely focused on the accurate dispensing of medications, today’s Pharmacist is a vital healthcare provider engaged in clinical decision-making, public health education, and chronic disease management. In a city as dynamic and diverse as Houston, characterized by its world-class medical infrastructure and unique geographic challenges, the Pharmacist’s ability to adapt is crucial for maintaining community health.</w:t>
      </w:r>
    </w:p>
    <w:p>
      <w:pPr>
        <w:pStyle w:val="BodyText"/>
      </w:pPr>
      <w:r>
        <w:t xml:space="preserve">As the healthcare landscape continues to evolve toward greater integration and patient-centered care, it is imperative that support structures—both legislative and institutional—continue to empower Pharmacist. By leveraging their accessibility and expertise, Houston can enhance its healthcare delivery system, ensuring that all residents receive safe, effective, and compassionate pharmaceutical care. This term paper underscores the necessity of viewing the Pharmacist not just as a supplier of drugs, but as an indispensable pillar of the public health framework in United States Houston.</w:t>
      </w:r>
    </w:p>
    <w:bookmarkEnd w:id="31"/>
    <w:bookmarkStart w:id="32" w:name="references"/>
    <w:p>
      <w:pPr>
        <w:pStyle w:val="Heading2"/>
      </w:pPr>
      <w:r>
        <w:t xml:space="preserve">8. References</w:t>
      </w:r>
    </w:p>
    <w:p>
      <w:pPr>
        <w:numPr>
          <w:ilvl w:val="0"/>
          <w:numId w:val="1001"/>
        </w:numPr>
        <w:pStyle w:val="Compact"/>
      </w:pPr>
      <w:r>
        <w:t xml:space="preserve">Texas State Board of Pharmacy. (2023). *Rules and Regulations Regarding Pharmacy Practice*. Austin, TX: TSBP.</w:t>
      </w:r>
    </w:p>
    <w:p>
      <w:pPr>
        <w:numPr>
          <w:ilvl w:val="0"/>
          <w:numId w:val="1001"/>
        </w:numPr>
        <w:pStyle w:val="Compact"/>
      </w:pPr>
      <w:r>
        <w:t xml:space="preserve">Harris County Public Health &amp; Human Services. (2023). *Immunization Programs and Community Outreach*. Houston, TX.</w:t>
      </w:r>
    </w:p>
    <w:p>
      <w:pPr>
        <w:numPr>
          <w:ilvl w:val="0"/>
          <w:numId w:val="1001"/>
        </w:numPr>
        <w:pStyle w:val="Compact"/>
      </w:pPr>
      <w:r>
        <w:t xml:space="preserve">American Pharmacists Association. (2022). *Scope of Practice Expansion for Pharmacists in the United States*. Washington, DC.</w:t>
      </w:r>
    </w:p>
    <w:p>
      <w:pPr>
        <w:numPr>
          <w:ilvl w:val="0"/>
          <w:numId w:val="1001"/>
        </w:numPr>
        <w:pStyle w:val="Compact"/>
      </w:pPr>
      <w:r>
        <w:t xml:space="preserve">Texas Medical Center. (2023). *Annual Report on Interdisciplinary Care Models*. Houston, TX.</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United States Houston</dc:title>
  <dc:creator/>
  <dc:language>en</dc:language>
  <cp:keywords/>
  <dcterms:created xsi:type="dcterms:W3CDTF">2026-07-29T15:46:44Z</dcterms:created>
  <dcterms:modified xsi:type="dcterms:W3CDTF">2026-07-29T15:46:44Z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