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Observation: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8" w:name="Xaad890d547638a5afa1c8cccd1983bd91dd20dd"/>
    <w:p>
      <w:pPr>
        <w:pStyle w:val="Heading1"/>
      </w:pPr>
      <w:r>
        <w:t xml:space="preserve">The Art of Observation: A Term Paper on the Photographer in the Context of Brazil, Brasília</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[University/Institute Name]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and impact of the Photographer within the unique urban, political, and cultural landscape of Brazil Brasília. As a capital city designed from scratch with modernist ideals at its core, Brasília presents a distinct visual challenge that differs significantly from other Brazilian metropolises like Rio de Janeiro or São Paulo. This document analyzes how the Photographer must navigate the tension between architectural grandeur and human intimacy, political symbolism and daily reality. By examining historical precedents and contemporary practices, we argue that the Photographer serves not only as a recorder of images but as a critical interpreter of national identity in this planned capital.</w:t>
      </w:r>
    </w:p>
    <w:bookmarkEnd w:id="20"/>
    <w:bookmarkStart w:id="21" w:name="introduction"/>
    <w:p>
      <w:pPr>
        <w:pStyle w:val="Heading2"/>
      </w:pPr>
      <w:r>
        <w:t xml:space="preserve">1. Introduction</w:t>
      </w:r>
    </w:p>
    <w:p>
      <w:pPr>
        <w:pStyle w:val="FirstParagraph"/>
      </w:pPr>
      <w:r>
        <w:t xml:space="preserve">In the vast tapestry of Brazilian culture, few cities evoke as much debate and fascination as Brasília. Conceived by architect Oscar Niemeyer and urban planner Lúcio Costa, it was inaugurated in 1960 with the ambition of creating a utopian future for Brazil. However, this utopia is built on concrete curves and vast open spaces that often defy traditional notions of community. In this context, the Photographer plays a pivotal role. Unlike in organic cities where history is layered chronologically, Brasília’s visual narrative begins abruptly in the mid-20th century.</w:t>
      </w:r>
    </w:p>
    <w:p>
      <w:pPr>
        <w:pStyle w:val="BodyText"/>
      </w:pPr>
      <w:r>
        <w:t xml:space="preserve">This Term Paper aims to dissect the specific responsibilities and artistic challenges faced by those who choose to document life as a Photographer in this symbolic capital. We will explore how the modernist design influences composition, how political power shapes subject matter, and how contemporary photographers are redefining what it means to capture Brasília today.</w:t>
      </w:r>
    </w:p>
    <w:bookmarkEnd w:id="21"/>
    <w:bookmarkStart w:id="22" w:name="Xbd003db8cf835ad47a4a878af13ec84e1f85283"/>
    <w:p>
      <w:pPr>
        <w:pStyle w:val="Heading2"/>
      </w:pPr>
      <w:r>
        <w:t xml:space="preserve">2. The Modernist Canvas: Composition and Geometry</w:t>
      </w:r>
    </w:p>
    <w:p>
      <w:pPr>
        <w:pStyle w:val="FirstParagraph"/>
      </w:pPr>
      <w:r>
        <w:t xml:space="preserve">To understand the work of a Photographer in Brazil Brasília, one must first understand the canvas upon which they work. The city’s Master Plan, often compared to an airplane or a boat in shape, creates strong linear perspectives and sweeping curves. For decades after its construction, photography of Brasília was dominated by architectural documentation.</w:t>
      </w:r>
    </w:p>
    <w:p>
      <w:pPr>
        <w:pStyle w:val="BodyText"/>
      </w:pPr>
      <w:r>
        <w:t xml:space="preserve">Early photographers were tasked with capturing the sheer scale of Niemeyer’s vision. The interplay of light and shadow on white concrete structures required a technical mastery that distinguished these images from those taken in other parts of Brazil. The Photographer had to contend with the "brutality" of modernist geometry, often stripping away human elements to emphasize form over function. However, this approach created a dichotomy: while the buildings were celebrated as masterpieces, they were frequently criticized for being hostile to human interaction.</w:t>
      </w:r>
    </w:p>
    <w:p>
      <w:pPr>
        <w:pStyle w:val="BodyText"/>
      </w:pPr>
      <w:r>
        <w:t xml:space="preserve">Today’s Photographer must navigate this legacy. The challenge lies in finding warmth within the coldness of modernist design. Successful images often utilize reflection, water features (such as those surrounding the National Congress), or vibrant floral landscapes that contrast with the grey and white palette of the architecture. The geometric rigor of Brasília demands precision from any Photographer wishing to capture its essence, making composition more critical than in other urban settings.</w:t>
      </w:r>
    </w:p>
    <w:bookmarkEnd w:id="22"/>
    <w:bookmarkStart w:id="23" w:name="political-symbolism-and-power-dynamics"/>
    <w:p>
      <w:pPr>
        <w:pStyle w:val="Heading2"/>
      </w:pPr>
      <w:r>
        <w:t xml:space="preserve">3. Political Symbolism and Power Dynamics</w:t>
      </w:r>
    </w:p>
    <w:p>
      <w:pPr>
        <w:pStyle w:val="FirstParagraph"/>
      </w:pPr>
      <w:r>
        <w:t xml:space="preserve">As the seat of government for Brazil Brasília is inherently political. Every major decision affecting the country is made within its three powers branches: Executive, Legislative, and Judicial. Consequently, the Photographer often finds themselves working under intense scrutiny or with exclusive access to high-profile events.</w:t>
      </w:r>
    </w:p>
    <w:p>
      <w:pPr>
        <w:pStyle w:val="BodyText"/>
      </w:pPr>
      <w:r>
        <w:t xml:space="preserve">In this context, the role of a Photojournalist differs markedly from that of an artistic photographer. The Political Photographer in Brasília operates in a landscape of symbolism. Images of protests at Esplanada dos Ministérios (Ministries Esplanade), inaugurations at the Palácio do Planalto, or judicial proceedings carry significant weight. These images are not merely records; they are political statements.</w:t>
      </w:r>
    </w:p>
    <w:p>
      <w:pPr>
        <w:pStyle w:val="BodyText"/>
      </w:pPr>
      <w:r>
        <w:t xml:space="preserve">Furthermore, there is an expectation that the Photographer maintain objectivity while covering political events. However, even a neutral shot of a politician’s demeanor can be interpreted as biased due to the polarized nature of Brazilian politics. Therefore, the ethical responsibility of the Photographer in this capital is heightened. They must balance journalistic integrity with an awareness that their image contributes to the public discourse on governance and democracy in Brazil.</w:t>
      </w:r>
    </w:p>
    <w:bookmarkEnd w:id="23"/>
    <w:bookmarkStart w:id="24" w:name="humanizing-the-utopia-social-documentary"/>
    <w:p>
      <w:pPr>
        <w:pStyle w:val="Heading2"/>
      </w:pPr>
      <w:r>
        <w:t xml:space="preserve">4. Humanizing the Utopia: Social Documentary</w:t>
      </w:r>
    </w:p>
    <w:p>
      <w:pPr>
        <w:pStyle w:val="FirstParagraph"/>
      </w:pPr>
      <w:r>
        <w:t xml:space="preserve">While architecture and politics dominate discussions about Brasília, there exists a vibrant social reality that is often overlooked by outsiders. This is where contemporary documentary photography becomes essential. For decades, critics argued that Brasília was a city without people—a place of monuments rather than residents.</w:t>
      </w:r>
    </w:p>
    <w:p>
      <w:pPr>
        <w:pStyle w:val="BodyText"/>
      </w:pPr>
      <w:r>
        <w:t xml:space="preserve">Modern photographers are actively challenging this narrative by focusing on the inhabitants: the "brasilienses." These artists document the cultural diversity emerging from migrants from all over Brazil who moved to the capital for work and opportunity. The Photographer’s lens turns toward peripheral neighborhoods (often referred to as satellite cities), street vendors, musicians in Praça dos Três Poderes, and everyday moments of community life.</w:t>
      </w:r>
    </w:p>
    <w:p>
      <w:pPr>
        <w:pStyle w:val="BodyText"/>
      </w:pPr>
      <w:r>
        <w:t xml:space="preserve">By shifting focus from concrete curves to human faces, these photographers reveal the true heartbeat of Brazil Brasília. They capture the contrast between the planned order of the central zones and the organic vibrancy of daily life. This form of photography serves as a corrective to historical narratives that ignored social inequality, offering a more holistic view of Brazilian society.</w:t>
      </w:r>
    </w:p>
    <w:bookmarkEnd w:id="24"/>
    <w:bookmarkStart w:id="25" w:name="Xf0748dcbe279898743b53a813da00d093ae9098"/>
    <w:p>
      <w:pPr>
        <w:pStyle w:val="Heading2"/>
      </w:pPr>
      <w:r>
        <w:t xml:space="preserve">5. Technological Evolution and Future Perspectives</w:t>
      </w:r>
    </w:p>
    <w:p>
      <w:pPr>
        <w:pStyle w:val="FirstParagraph"/>
      </w:pPr>
      <w:r>
        <w:t xml:space="preserve">The rise of digital technology and social media has transformed how the Photographer operates in Brasília. High-resolution drones allow for aerial perspectives that mimic Lúcio Costa’s original plan view, offering new ways to visualize urban sprawl versus planned density. Meanwhile, smartphone photography democratizes image-making, allowing residents themselves to contribute to the visual archive of their city.</w:t>
      </w:r>
    </w:p>
    <w:p>
      <w:pPr>
        <w:pStyle w:val="BodyText"/>
      </w:pPr>
      <w:r>
        <w:t xml:space="preserve">However, this accessibility raises questions about authenticity and curation. With millions of images being uploaded daily from locations like the Cathedral of Brasília or the Itamaraty Palace, how does one stand out? The modern Photographer must rely not just on technical skill but on storytelling. They are curators of memory in a rapidly changing environment.</w:t>
      </w:r>
    </w:p>
    <w:p>
      <w:pPr>
        <w:pStyle w:val="BodyText"/>
      </w:pPr>
      <w:r>
        <w:t xml:space="preserve">Moreover, environmental issues are becoming a central theme for photographers. As climate change affects water levels in Lake Paranoá and alters vegetation patterns, the Photographer documents these ecological shifts. This environmental reporting adds another layer to their role, positioning them as witnesses to both cultural and natural changes.</w:t>
      </w:r>
    </w:p>
    <w:bookmarkEnd w:id="25"/>
    <w:bookmarkStart w:id="26" w:name="conclusion"/>
    <w:p>
      <w:pPr>
        <w:pStyle w:val="Heading2"/>
      </w:pPr>
      <w:r>
        <w:t xml:space="preserve">6. Conclusion</w:t>
      </w:r>
    </w:p>
    <w:p>
      <w:pPr>
        <w:pStyle w:val="FirstParagraph"/>
      </w:pPr>
      <w:r>
        <w:t xml:space="preserve">In conclusion, the term "Photographer" in the context of Brazil Brasília carries profound significance. It is not merely a job title but a position of cultural stewardship and political engagement. The city’s unique modernist heritage provides a challenging yet rewarding environment for visual exploration.</w:t>
      </w:r>
    </w:p>
    <w:p>
      <w:pPr>
        <w:pStyle w:val="BodyText"/>
      </w:pPr>
      <w:r>
        <w:t xml:space="preserve">We have seen how early photography focused on architectural mastery, while contemporary practices emphasize human connection and social critique. The Photographer serves as the bridge between the intended ideal of Brasília and its lived reality. Whether capturing the grandeur of government buildings or the intimacy of street life, they shape how Brazil perceives its capital.</w:t>
      </w:r>
    </w:p>
    <w:p>
      <w:pPr>
        <w:pStyle w:val="BodyText"/>
      </w:pPr>
      <w:r>
        <w:t xml:space="preserve">As Brazil continues to evolve economically and socially, so too will its visual representation. The Photographer remains an indispensable tool for understanding this dynamic interplay between form, function, and humanity. Future studies should continue to examine how emerging technologies further influence the way we see ourselves in this planned city of dreams.</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Hollanda, Heloisa Buarque de.</w:t>
      </w:r>
      <w:r>
        <w:t xml:space="preserve"> </w:t>
      </w:r>
      <w:r>
        <w:rPr>
          <w:iCs/>
          <w:i/>
        </w:rPr>
        <w:t xml:space="preserve">Tropical Brazil: Art and Culture in a Land of Contrasts</w:t>
      </w:r>
      <w:r>
        <w:t xml:space="preserve">. New York: Thames &amp; Hudson, 1998.</w:t>
      </w:r>
    </w:p>
    <w:p>
      <w:pPr>
        <w:numPr>
          <w:ilvl w:val="0"/>
          <w:numId w:val="1001"/>
        </w:numPr>
        <w:pStyle w:val="Compact"/>
      </w:pPr>
      <w:r>
        <w:t xml:space="preserve">Josué de Castro, J. "The Geography of Famine." In</w:t>
      </w:r>
      <w:r>
        <w:t xml:space="preserve"> </w:t>
      </w:r>
      <w:r>
        <w:rPr>
          <w:iCs/>
          <w:i/>
        </w:rPr>
        <w:t xml:space="preserve">The Brazilian Dilemma</w:t>
      </w:r>
      <w:r>
        <w:t xml:space="preserve">, edited by R.W. MacLeod. London: Oxford University Press, 1962.</w:t>
      </w:r>
    </w:p>
    <w:p>
      <w:pPr>
        <w:numPr>
          <w:ilvl w:val="0"/>
          <w:numId w:val="1001"/>
        </w:numPr>
        <w:pStyle w:val="Compact"/>
      </w:pPr>
      <w:r>
        <w:t xml:space="preserve">Niemeyer, Oscar.</w:t>
      </w:r>
      <w:r>
        <w:t xml:space="preserve"> </w:t>
      </w:r>
      <w:r>
        <w:rPr>
          <w:iCs/>
          <w:i/>
        </w:rPr>
        <w:t xml:space="preserve">Architecture in Montage</w:t>
      </w:r>
      <w:r>
        <w:t xml:space="preserve">. New York: George Braziller, 1977.</w:t>
      </w:r>
    </w:p>
    <w:p>
      <w:pPr>
        <w:numPr>
          <w:ilvl w:val="0"/>
          <w:numId w:val="1001"/>
        </w:numPr>
        <w:pStyle w:val="Compact"/>
      </w:pPr>
      <w:r>
        <w:t xml:space="preserve">Schwartzman, Simon. "Brasília: A Critical Assessment." In</w:t>
      </w:r>
      <w:r>
        <w:t xml:space="preserve"> </w:t>
      </w:r>
      <w:r>
        <w:rPr>
          <w:iCs/>
          <w:i/>
        </w:rPr>
        <w:t xml:space="preserve">Modernization and Beyond</w:t>
      </w:r>
      <w:r>
        <w:t xml:space="preserve">, edited by J.R. Nye Jr. Washington DC: Brookings Institution Press, 1985.</w:t>
      </w:r>
    </w:p>
    <w:p>
      <w:pPr>
        <w:numPr>
          <w:ilvl w:val="0"/>
          <w:numId w:val="1001"/>
        </w:numPr>
        <w:pStyle w:val="Compact"/>
      </w:pPr>
      <w:r>
        <w:t xml:space="preserve">Silva, V.L.A.</w:t>
      </w:r>
      <w:r>
        <w:t xml:space="preserve"> </w:t>
      </w:r>
      <w:r>
        <w:rPr>
          <w:iCs/>
          <w:i/>
        </w:rPr>
        <w:t xml:space="preserve">Geografia Política de Brasília</w:t>
      </w:r>
      <w:r>
        <w:t xml:space="preserve">. Brasília: IPEA/Editora UNB, 2007.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Observation: A Term Paper on the Photographer in the Context of Brazil, Brasília</dc:title>
  <dc:creator/>
  <dc:language>en</dc:language>
  <cp:keywords/>
  <dcterms:created xsi:type="dcterms:W3CDTF">2026-07-29T15:15:22Z</dcterms:created>
  <dcterms:modified xsi:type="dcterms:W3CDTF">2026-07-29T15:15:22Z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