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Visual Arts and Cultural Studies</w:t>
      </w:r>
      <w:r>
        <w:br/>
      </w:r>
      <w:r>
        <w:rPr>
          <w:bCs/>
          <w:b/>
        </w:rPr>
        <w:t xml:space="preserve">Instructor:</w:t>
      </w:r>
      <w:r>
        <w:t xml:space="preserve">[Faculty Name]</w:t>
      </w:r>
      <w:r>
        <w:br/>
      </w:r>
    </w:p>
    <w:bookmarkStart w:id="31" w:name="Xd145a1ae91f91b8d8dd9403ebcac33c1d56b1da"/>
    <w:p>
      <w:pPr>
        <w:pStyle w:val="Heading1"/>
      </w:pPr>
      <w:r>
        <w:t xml:space="preserve">The Art and Evolution of the Photographer in Kazakhstan Almaty: A Term Paper Analysis</w:t>
      </w:r>
    </w:p>
    <w:p>
      <w:pPr>
        <w:pStyle w:val="FirstParagraph"/>
      </w:pPr>
      <w:r>
        <w:rPr>
          <w:bCs/>
          <w:b/>
        </w:rPr>
        <w:t xml:space="preserve">Abstract</w:t>
      </w:r>
    </w:p>
    <w:p>
      <w:pPr>
        <w:pStyle w:val="BodyText"/>
      </w:pPr>
      <w:r>
        <w:t xml:space="preserve">This term paper explores the dynamic role of the photographer within the socio-cultural landscape of Kazakhstan Almaty. As a city that serves as both a historical repository and a modernizing metropolis, Almaty provides a unique backdrop for visual storytelling. This document analyzes how the professional identity of the photographer has evolved from Soviet-era state documentation to contemporary independent artistic expression, highlighting specific challenges and opportunities within the Kazakhstani market.</w:t>
      </w:r>
    </w:p>
    <w:bookmarkStart w:id="20" w:name="introduction"/>
    <w:p>
      <w:pPr>
        <w:pStyle w:val="Heading2"/>
      </w:pPr>
      <w:r>
        <w:t xml:space="preserve">1. Introduction</w:t>
      </w:r>
    </w:p>
    <w:p>
      <w:pPr>
        <w:pStyle w:val="FirstParagraph"/>
      </w:pPr>
      <w:r>
        <w:t xml:space="preserve">The city of Almaty stands as a cultural beacon in Central Asia. Known for its vibrant arts scene, historical architecture, and proximity to majestic mountain ranges like the Trans-Ili Alatau, it offers a visually rich environment. However, the true subject of this study is not merely the landscape itself, but rather the practitioner who captures it:</w:t>
      </w:r>
      <w:r>
        <w:t xml:space="preserve"> </w:t>
      </w:r>
      <w:r>
        <w:rPr>
          <w:bCs/>
          <w:b/>
        </w:rPr>
        <w:t xml:space="preserve">the Photographer</w:t>
      </w:r>
      <w:r>
        <w:t xml:space="preserve">. In</w:t>
      </w:r>
      <w:r>
        <w:t xml:space="preserve"> </w:t>
      </w:r>
      <w:r>
        <w:rPr>
          <w:bCs/>
          <w:b/>
        </w:rPr>
        <w:t xml:space="preserve">Kazakhstan Almaty</w:t>
      </w:r>
      <w:r>
        <w:t xml:space="preserve">, the photographer occupies a critical space between documentation and artistry. This term paper argues that the modern photographer in this region acts as a vital mediator of cultural identity, bridging the gap between traditional Kazakh heritage and global contemporary trends.</w:t>
      </w:r>
    </w:p>
    <w:bookmarkEnd w:id="20"/>
    <w:bookmarkStart w:id="21" w:name="X72f99c694bc46d611ce17b7389632cb2570b5e9"/>
    <w:p>
      <w:pPr>
        <w:pStyle w:val="Heading2"/>
      </w:pPr>
      <w:r>
        <w:t xml:space="preserve">2. Historical Context: From State Propaganda to Independent Art</w:t>
      </w:r>
    </w:p>
    <w:p>
      <w:pPr>
        <w:pStyle w:val="FirstParagraph"/>
      </w:pPr>
      <w:r>
        <w:t xml:space="preserve">To understand the current state of photography in Almaty, one must look back at its historical roots. During the Soviet era, photography was largely utilized as a tool for propaganda and archival documentation. The primary goal was to depict the progress of industrialization and collective life. In this period, many early pioneers began to emerge in</w:t>
      </w:r>
      <w:r>
        <w:t xml:space="preserve"> </w:t>
      </w:r>
      <w:r>
        <w:rPr>
          <w:bCs/>
          <w:b/>
        </w:rPr>
        <w:t xml:space="preserve">Kazakhstan Almaty</w:t>
      </w:r>
      <w:r>
        <w:t xml:space="preserve">, operating within strict ideological frameworks.</w:t>
      </w:r>
    </w:p>
    <w:p>
      <w:pPr>
        <w:pStyle w:val="BodyText"/>
      </w:pPr>
      <w:r>
        <w:t xml:space="preserve">Following the independence of Kazakhstan in 1991, a significant shift occurred. The censorship lifted allowed for artistic freedom. The photographer was no longer just a state employee but could become an independent entrepreneur and artist. In the 1990s and early 2000s, Almaty saw a surge in photojournalism as international media outlets began to cover the region’s geopolitical importance. This era established Almaty as a hub for regional news photography, with local photographers gaining visibility on international platforms.</w:t>
      </w:r>
    </w:p>
    <w:bookmarkEnd w:id="21"/>
    <w:bookmarkStart w:id="24" w:name="Xcc59610ea638eaa846f073c2d50500d5b87eaa1"/>
    <w:p>
      <w:pPr>
        <w:pStyle w:val="Heading2"/>
      </w:pPr>
      <w:r>
        <w:t xml:space="preserve">3. The Role of the Photographer in Contemporary Culture</w:t>
      </w:r>
    </w:p>
    <w:p>
      <w:pPr>
        <w:pStyle w:val="FirstParagraph"/>
      </w:pPr>
      <w:r>
        <w:t xml:space="preserve">In today’s context, the role of</w:t>
      </w:r>
      <w:r>
        <w:t xml:space="preserve"> </w:t>
      </w:r>
      <w:r>
        <w:rPr>
          <w:bCs/>
          <w:b/>
        </w:rPr>
        <w:t xml:space="preserve">the Photographer</w:t>
      </w:r>
      <w:r>
        <w:t xml:space="preserve"> </w:t>
      </w:r>
      <w:r>
        <w:t xml:space="preserve">in</w:t>
      </w:r>
      <w:r>
        <w:t xml:space="preserve"> </w:t>
      </w:r>
      <w:r>
        <w:rPr>
          <w:bCs/>
          <w:b/>
        </w:rPr>
        <w:t xml:space="preserve">Kazakhstan Almaty</w:t>
      </w:r>
      <w:r>
        <w:t xml:space="preserve"> </w:t>
      </w:r>
      <w:r>
        <w:t xml:space="preserve">is multifaceted. It extends beyond wedding portraits and commercial advertising, although these sectors remain economically significant. The contemporary photographer is increasingly engaged in fine art photography, social commentary, and cultural preservation.</w:t>
      </w:r>
    </w:p>
    <w:bookmarkStart w:id="22" w:name="documenting-urban-transformation"/>
    <w:p>
      <w:pPr>
        <w:pStyle w:val="Heading3"/>
      </w:pPr>
      <w:r>
        <w:t xml:space="preserve">3.1 Documenting Urban Transformation</w:t>
      </w:r>
    </w:p>
    <w:p>
      <w:pPr>
        <w:pStyle w:val="FirstParagraph"/>
      </w:pPr>
      <w:r>
        <w:t xml:space="preserve">Almaty is undergoing rapid urban transformation. Skyscrapers rise alongside Soviet-era apartment blocks, and old bazaars are replaced by modern shopping malls. The photographer serves as the chronicler of this transition. Through long-term projects, artists capture the juxtaposition of old and new, preserving the visual memory of neighborhoods that may soon disappear. This act of documentation is crucial for maintaining a sense of place and history for residents.</w:t>
      </w:r>
    </w:p>
    <w:bookmarkEnd w:id="22"/>
    <w:bookmarkStart w:id="23" w:name="preserving-nomadic-heritage"/>
    <w:p>
      <w:pPr>
        <w:pStyle w:val="Heading3"/>
      </w:pPr>
      <w:r>
        <w:t xml:space="preserve">3.2 Preserving Nomadic Heritage</w:t>
      </w:r>
    </w:p>
    <w:p>
      <w:pPr>
        <w:pStyle w:val="FirstParagraph"/>
      </w:pPr>
      <w:r>
        <w:t xml:space="preserve">Simultaneously, photographers in Almaty play a vital role in documenting the lifestyle of rural Kazakhstan. While the city is modernizing, the cultural roots of many citizens remain tied to nomadic traditions. Photographers travel to remote regions to capture portraits of elders, traditional crafts, and seasonal migrations. These images are not merely aesthetic; they serve as ethnographic records that help maintain national pride and cultural continuity in a globalized world.</w:t>
      </w:r>
    </w:p>
    <w:bookmarkEnd w:id="23"/>
    <w:bookmarkEnd w:id="24"/>
    <w:bookmarkStart w:id="27" w:name="Xb8b2bbbee83f7cb786c2fd70d0c261f0816357e"/>
    <w:p>
      <w:pPr>
        <w:pStyle w:val="Heading2"/>
      </w:pPr>
      <w:r>
        <w:t xml:space="preserve">4. Professional Challenges and Opportunities</w:t>
      </w:r>
    </w:p>
    <w:p>
      <w:pPr>
        <w:pStyle w:val="FirstParagraph"/>
      </w:pPr>
      <w:r>
        <w:t xml:space="preserve">The profession of photography in Almaty is not without its challenges. One significant issue is the economic instability associated with freelance work. Many photographers struggle with inconsistent income, lack of intellectual property protection, and the pressure to lower prices due to market competition.</w:t>
      </w:r>
    </w:p>
    <w:bookmarkStart w:id="25" w:name="the-digital-disruption"/>
    <w:p>
      <w:pPr>
        <w:pStyle w:val="Heading3"/>
      </w:pPr>
      <w:r>
        <w:t xml:space="preserve">4.1 The Digital Disruption</w:t>
      </w:r>
    </w:p>
    <w:p>
      <w:pPr>
        <w:pStyle w:val="FirstParagraph"/>
      </w:pPr>
      <w:r>
        <w:t xml:space="preserve">The rise of digital technology and social media has democratized image-making. While this allows for greater reach, it also devalues the perceived worth of professional photography. In</w:t>
      </w:r>
      <w:r>
        <w:t xml:space="preserve"> </w:t>
      </w:r>
      <w:r>
        <w:rPr>
          <w:bCs/>
          <w:b/>
        </w:rPr>
        <w:t xml:space="preserve">Kazakhstan Almaty</w:t>
      </w:r>
      <w:r>
        <w:t xml:space="preserve">, clients often expect high-quality work at low prices, assuming that any smartphone user can compete with a trained photographer. This has forced the professional photographer to adapt by offering specialized services such as color grading, studio management, and conceptual planning—skills that go beyond simple image capture.</w:t>
      </w:r>
    </w:p>
    <w:bookmarkEnd w:id="25"/>
    <w:bookmarkStart w:id="26" w:name="education-and-community-building"/>
    <w:p>
      <w:pPr>
        <w:pStyle w:val="Heading3"/>
      </w:pPr>
      <w:r>
        <w:t xml:space="preserve">4.2 Education and Community Building</w:t>
      </w:r>
    </w:p>
    <w:p>
      <w:pPr>
        <w:pStyle w:val="FirstParagraph"/>
      </w:pPr>
      <w:r>
        <w:t xml:space="preserve">To address these challenges, there is a growing emphasis on education and community. Various workshops, galleries, and online communities have emerged in Almaty to support photographers. Institutions are beginning to incorporate photography into university curricula, moving away from purely technical training toward conceptual development. This shift is producing a new generation of photographers who are critically engaged with their medium.</w:t>
      </w:r>
    </w:p>
    <w:bookmarkEnd w:id="26"/>
    <w:bookmarkEnd w:id="27"/>
    <w:bookmarkStart w:id="28" w:name="X3fc47edb07c8da040c89d6c97fc5ebcd78bf2f4"/>
    <w:p>
      <w:pPr>
        <w:pStyle w:val="Heading2"/>
      </w:pPr>
      <w:r>
        <w:t xml:space="preserve">5. The Global Stage: International Recognition</w:t>
      </w:r>
    </w:p>
    <w:p>
      <w:pPr>
        <w:pStyle w:val="FirstParagraph"/>
      </w:pPr>
      <w:r>
        <w:t xml:space="preserve">In recent years, photographers from</w:t>
      </w:r>
      <w:r>
        <w:t xml:space="preserve"> </w:t>
      </w:r>
      <w:r>
        <w:rPr>
          <w:bCs/>
          <w:b/>
        </w:rPr>
        <w:t xml:space="preserve">Kazakhstan Almaty</w:t>
      </w:r>
      <w:r>
        <w:t xml:space="preserve"> </w:t>
      </w:r>
      <w:r>
        <w:t xml:space="preserve">have gained international acclaim. Their work is being featured in global exhibitions and biennales, bringing attention to the unique visual narratives of Central Asia. This international visibility not only validates the artistic merit of local photographers but also attracts tourism and investment to Almaty’s cultural sector.</w:t>
      </w:r>
    </w:p>
    <w:p>
      <w:pPr>
        <w:pStyle w:val="BodyText"/>
      </w:pPr>
      <w:r>
        <w:t xml:space="preserve">The distinct light, diverse landscapes, and complex social fabric of Kazakhstan provide a fertile ground for innovative photography. Photographers are increasingly collaborating with filmmakers and digital artists, creating multimedia installations that challenge traditional boundaries. This cross-pollination is enhancing the reputation of Almaty as a creative capital in Eurasia.</w:t>
      </w:r>
    </w:p>
    <w:bookmarkEnd w:id="28"/>
    <w:bookmarkStart w:id="29" w:name="conclusion"/>
    <w:p>
      <w:pPr>
        <w:pStyle w:val="Heading2"/>
      </w:pPr>
      <w:r>
        <w:t xml:space="preserve">6. Conclusion</w:t>
      </w:r>
    </w:p>
    <w:p>
      <w:pPr>
        <w:pStyle w:val="FirstParagraph"/>
      </w:pPr>
      <w:r>
        <w:t xml:space="preserve">In conclusion, the photographer in</w:t>
      </w:r>
      <w:r>
        <w:t xml:space="preserve"> </w:t>
      </w:r>
      <w:r>
        <w:rPr>
          <w:bCs/>
          <w:b/>
        </w:rPr>
        <w:t xml:space="preserve">Kazakhstan Almaty</w:t>
      </w:r>
      <w:r>
        <w:t xml:space="preserve"> </w:t>
      </w:r>
      <w:r>
        <w:t xml:space="preserve">plays an indispensable role in shaping and reflecting the city’s identity. From historical documentation to contemporary artistic expression, these professionals navigate a complex landscape of cultural heritage and modernization. While economic and technological challenges persist, the resilience and creativity of photographers ensure that their voice remains strong.</w:t>
      </w:r>
    </w:p>
    <w:p>
      <w:pPr>
        <w:pStyle w:val="BodyText"/>
      </w:pPr>
      <w:r>
        <w:t xml:space="preserve">This term paper has demonstrated that photography is more than just taking pictures; it is an act of preservation, critique, and celebration. As Almaty continues to evolve, the photographer will remain a key witness to its story. Supporting these artists through education, fair compensation structures, and institutional recognition will be essential for ensuring that the visual culture of</w:t>
      </w:r>
      <w:r>
        <w:t xml:space="preserve"> </w:t>
      </w:r>
      <w:r>
        <w:rPr>
          <w:bCs/>
          <w:b/>
        </w:rPr>
        <w:t xml:space="preserve">Kazakhstan Almaty</w:t>
      </w:r>
      <w:r>
        <w:t xml:space="preserve"> </w:t>
      </w:r>
      <w:r>
        <w:t xml:space="preserve">thrives in the years to come.</w:t>
      </w:r>
    </w:p>
    <w:bookmarkEnd w:id="29"/>
    <w:bookmarkStart w:id="30" w:name="references"/>
    <w:p>
      <w:pPr>
        <w:pStyle w:val="Heading2"/>
      </w:pPr>
      <w:r>
        <w:t xml:space="preserve">7. References</w:t>
      </w:r>
    </w:p>
    <w:p>
      <w:pPr>
        <w:pStyle w:val="FirstParagraph"/>
      </w:pPr>
      <w:r>
        <w:rPr>
          <w:iCs/>
          <w:i/>
        </w:rPr>
        <w:t xml:space="preserve">Note: For academic integrity, the following placeholder references should be expanded with actual sources during final submission.</w:t>
      </w:r>
    </w:p>
    <w:p>
      <w:pPr>
        <w:numPr>
          <w:ilvl w:val="0"/>
          <w:numId w:val="1001"/>
        </w:numPr>
        <w:pStyle w:val="Compact"/>
      </w:pPr>
      <w:r>
        <w:t xml:space="preserve">- Smith, J. (2018). *Visual Histories of Central Asia*. Almaty Press.</w:t>
      </w:r>
    </w:p>
    <w:p>
      <w:pPr>
        <w:numPr>
          <w:ilvl w:val="0"/>
          <w:numId w:val="1001"/>
        </w:numPr>
        <w:pStyle w:val="Compact"/>
      </w:pPr>
      <w:r>
        <w:t xml:space="preserve">- Kim, S. (2020). *The Evolution of Photography in Post-Soviet Kazakhstan*. Journal of Asian Art Studies.</w:t>
      </w:r>
    </w:p>
    <w:p>
      <w:pPr>
        <w:numPr>
          <w:ilvl w:val="0"/>
          <w:numId w:val="1001"/>
        </w:numPr>
        <w:pStyle w:val="Compact"/>
      </w:pPr>
      <w:r>
        <w:t xml:space="preserve">- Local Gallery Archives, Almaty. (2019-2023). *Exhibition Catalogs and Curatorial Notes*.</w:t>
      </w:r>
    </w:p>
    <w:p>
      <w:pPr>
        <w:numPr>
          <w:ilvl w:val="0"/>
          <w:numId w:val="1001"/>
        </w:numPr>
        <w:pStyle w:val="Compact"/>
      </w:pPr>
      <w:r>
        <w:t xml:space="preserve">- Interviews with Independent Photographers in Almaty. (Conducted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Photographer in Kazakhstan Almaty: A Term Paper Analysis</dc:title>
  <dc:creator/>
  <dc:language>en</dc:language>
  <cp:keywords/>
  <dcterms:created xsi:type="dcterms:W3CDTF">2026-07-29T13:48:10Z</dcterms:created>
  <dcterms:modified xsi:type="dcterms:W3CDTF">2026-07-29T13:48:10Z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