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Nigeria</w:t>
      </w:r>
      <w:r>
        <w:t xml:space="preserve"> </w:t>
      </w:r>
      <w:r>
        <w:t xml:space="preserve">Lagos</w:t>
      </w:r>
    </w:p>
    <w:bookmarkStart w:id="28" w:name="Xf132a0b40ce23ee02e5c05b1f1a4486e02ffed4"/>
    <w:p>
      <w:pPr>
        <w:pStyle w:val="Heading1"/>
      </w:pPr>
      <w:r>
        <w:t xml:space="preserve">The Visual Economy and Cultural Narrative</w:t>
      </w:r>
    </w:p>
    <w:bookmarkStart w:id="20" w:name="X1e53593fecf7425b734fcb10ae71f83f9dffdbe"/>
    <w:p>
      <w:pPr>
        <w:pStyle w:val="Heading2"/>
      </w:pPr>
      <w:r>
        <w:t xml:space="preserve">A Term Paper on the Role, Challenges, and Evolution of the Photographer in Nigeria Lagos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Visual Arts &amp; Media Studies</w:t>
      </w:r>
      <w:r>
        <w:br/>
      </w:r>
      <w:r>
        <w:rPr>
          <w:bCs/>
          <w:b/>
        </w:rPr>
        <w:t xml:space="preserve">Focused Region:</w:t>
      </w:r>
    </w:p>
    <w:bookmarkEnd w:id="20"/>
    <w:bookmarkStart w:id="21" w:name="i.-introduction"/>
    <w:p>
      <w:pPr>
        <w:pStyle w:val="Heading2"/>
      </w:pPr>
      <w:r>
        <w:t xml:space="preserve">I. Introduction</w:t>
      </w:r>
    </w:p>
    <w:p>
      <w:pPr>
        <w:pStyle w:val="FirstParagraph"/>
      </w:pPr>
      <w:r>
        <w:t xml:space="preserve">Lagos, widely recognized as the economic nerve center of Nigeria and one of the most populous metropolitan areas in Africa, serves as a dynamic canvas for visual expression. In this bustling metropolis, where tradition collides with hyper-modernity, the role of the</w:t>
      </w:r>
      <w:r>
        <w:t xml:space="preserve"> </w:t>
      </w:r>
      <w:r>
        <w:rPr>
          <w:bCs/>
          <w:b/>
        </w:rPr>
        <w:t xml:space="preserve">Photographer</w:t>
      </w:r>
      <w:r>
        <w:t xml:space="preserve"> </w:t>
      </w:r>
      <w:r>
        <w:t xml:space="preserve">extends far beyond mere documentation. The</w:t>
      </w:r>
      <w:r>
        <w:t xml:space="preserve"> </w:t>
      </w:r>
      <w:r>
        <w:rPr>
          <w:bCs/>
          <w:b/>
        </w:rPr>
        <w:t xml:space="preserve">Photographer</w:t>
      </w:r>
      <w:r>
        <w:t xml:space="preserve"> </w:t>
      </w:r>
      <w:r>
        <w:t xml:space="preserve">in Lagos is an archivist of culture, a business entrepreneur navigating a volatile market, and an artist interpreting the complex social fabric of Africa’s largest city. This term paper explores the multifaceted position of the</w:t>
      </w:r>
      <w:r>
        <w:t xml:space="preserve"> </w:t>
      </w:r>
      <w:r>
        <w:rPr>
          <w:bCs/>
          <w:b/>
        </w:rPr>
        <w:t xml:space="preserve">Photographer</w:t>
      </w:r>
      <w:r>
        <w:t xml:space="preserve">, analyzing how they operate within the unique socio-economic landscape of</w:t>
      </w:r>
      <w:r>
        <w:t xml:space="preserve"> </w:t>
      </w:r>
      <w:r>
        <w:rPr>
          <w:bCs/>
          <w:b/>
        </w:rPr>
        <w:t xml:space="preserve">Nigeria Lagos</w:t>
      </w:r>
      <w:r>
        <w:t xml:space="preserve">. By examining historical contexts, contemporary commercial demands, technological disruptions, and cultural imperatives, this document aims to provide a comprehensive understanding of why mastering photography in this specific region requires a distinct set of skills and strategic adaptations.</w:t>
      </w:r>
    </w:p>
    <w:bookmarkEnd w:id="21"/>
    <w:bookmarkStart w:id="22" w:name="X5fbe0fc3c38670adf9821adc40c9d18fcaace0d"/>
    <w:p>
      <w:pPr>
        <w:pStyle w:val="Heading2"/>
      </w:pPr>
      <w:r>
        <w:t xml:space="preserve">II. The Historical Context: From Colonial Lens to Indigenous Gaze</w:t>
      </w:r>
    </w:p>
    <w:p>
      <w:pPr>
        <w:pStyle w:val="FirstParagraph"/>
      </w:pPr>
      <w:r>
        <w:t xml:space="preserve">To understand the current state of the profession, one must first appreciate its roots. Historically, photography in West Africa was often wielded as a tool of colonial administration or exoticization by foreign practitioners. However, as Nigeria moved toward independence and Lagos evolved into a commercial hub, indigenous artists began to reclaim the camera. Early portrait studios in</w:t>
      </w:r>
      <w:r>
        <w:t xml:space="preserve"> </w:t>
      </w:r>
      <w:r>
        <w:rPr>
          <w:bCs/>
          <w:b/>
        </w:rPr>
        <w:t xml:space="preserve">Nigeria Lagos</w:t>
      </w:r>
      <w:r>
        <w:t xml:space="preserve">, particularly those found in areas like Balogun Market and Surulere, became spaces where locals could assert their identity on their own terms.</w:t>
      </w:r>
    </w:p>
    <w:p>
      <w:pPr>
        <w:pStyle w:val="BodyText"/>
      </w:pPr>
      <w:r>
        <w:t xml:space="preserve">The studio culture of the past was formal and rigid, focusing on static portraits for official identification or family heritage. Today’s professional</w:t>
      </w:r>
      <w:r>
        <w:t xml:space="preserve"> </w:t>
      </w:r>
      <w:r>
        <w:rPr>
          <w:bCs/>
          <w:b/>
        </w:rPr>
        <w:t xml:space="preserve">Photographer</w:t>
      </w:r>
      <w:r>
        <w:t xml:space="preserve"> </w:t>
      </w:r>
      <w:r>
        <w:t xml:space="preserve">in Lagos has inherited this legacy of dignity but has transformed it into a dynamic medium for storytelling. The evolution from simple studio backdrops to location shoots across the vibrant streets of Lekki and Ikoyi mirrors the city’s own transition from a colonial port to a modern African megalopolis.</w:t>
      </w:r>
    </w:p>
    <w:bookmarkEnd w:id="22"/>
    <w:bookmarkStart w:id="23" w:name="X89f3c9c0d327f372ba9438341ac9dd373100fe5"/>
    <w:p>
      <w:pPr>
        <w:pStyle w:val="Heading2"/>
      </w:pPr>
      <w:r>
        <w:t xml:space="preserve">III. The Commercial Landscape: Weddings, Events, and Entertainment</w:t>
      </w:r>
    </w:p>
    <w:p>
      <w:pPr>
        <w:pStyle w:val="FirstParagraph"/>
      </w:pPr>
      <w:r>
        <w:t xml:space="preserve">The primary economic driver for any freelance or studio-based</w:t>
      </w:r>
      <w:r>
        <w:t xml:space="preserve"> </w:t>
      </w:r>
      <w:r>
        <w:rPr>
          <w:bCs/>
          <w:b/>
        </w:rPr>
        <w:t xml:space="preserve">Photographer</w:t>
      </w:r>
      <w:r>
        <w:t xml:space="preserve"> </w:t>
      </w:r>
      <w:r>
        <w:t xml:space="preserve">in Lagos is the event industry. Lagosians are known for their love of celebration, often described locally as "Owambe" culture. These lavish weddings, naming ceremonies (Isomolubo), and corporate events require high-volume, high-quality visual documentation. For a</w:t>
      </w:r>
      <w:r>
        <w:t xml:space="preserve"> </w:t>
      </w:r>
      <w:r>
        <w:rPr>
          <w:bCs/>
          <w:b/>
        </w:rPr>
        <w:t xml:space="preserve">Photographer</w:t>
      </w:r>
      <w:r>
        <w:t xml:space="preserve">, understanding the nuances of these events is crucial; it is not just about capturing faces but documenting status, fashion trends, and social hierarchies.</w:t>
      </w:r>
    </w:p>
    <w:p>
      <w:pPr>
        <w:pStyle w:val="BodyText"/>
      </w:pPr>
      <w:r>
        <w:t xml:space="preserve">Furthermore, Lagos is the hub of Nollywood and Afrobeats music. The entertainment industry demands a specialized type of</w:t>
      </w:r>
      <w:r>
        <w:t xml:space="preserve"> </w:t>
      </w:r>
      <w:r>
        <w:rPr>
          <w:bCs/>
          <w:b/>
        </w:rPr>
        <w:t xml:space="preserve">Photographer</w:t>
      </w:r>
      <w:r>
        <w:t xml:space="preserve"> </w:t>
      </w:r>
      <w:r>
        <w:t xml:space="preserve">who can work under pressure, in low-light conditions during concerts at Eko Convention Centre or in the chaotic energy of film sets. These professionals serve as the bridge between celebrities and their public image, shaping how stars are perceived by millions. The commercial viability of a</w:t>
      </w:r>
      <w:r>
        <w:t xml:space="preserve"> </w:t>
      </w:r>
      <w:r>
        <w:rPr>
          <w:bCs/>
          <w:b/>
        </w:rPr>
        <w:t xml:space="preserve">Photographer</w:t>
      </w:r>
      <w:r>
        <w:t xml:space="preserve"> </w:t>
      </w:r>
      <w:r>
        <w:t xml:space="preserve">in this region is heavily tied to their ability to network within these high-value sectors.</w:t>
      </w:r>
    </w:p>
    <w:bookmarkEnd w:id="23"/>
    <w:bookmarkStart w:id="24" w:name="X7af589208906c032a6dd7cc0babdbdbf6bfd76d"/>
    <w:p>
      <w:pPr>
        <w:pStyle w:val="Heading2"/>
      </w:pPr>
      <w:r>
        <w:t xml:space="preserve">IV. Digital Disruption and the Rise of Social Media</w:t>
      </w:r>
    </w:p>
    <w:p>
      <w:pPr>
        <w:pStyle w:val="FirstParagraph"/>
      </w:pPr>
      <w:r>
        <w:t xml:space="preserve">The advent of smartphones and social media platforms like Instagram, TikTok, and Facebook has democratized image-making but also intensified competition for the professional</w:t>
      </w:r>
      <w:r>
        <w:t xml:space="preserve"> </w:t>
      </w:r>
      <w:r>
        <w:rPr>
          <w:bCs/>
          <w:b/>
        </w:rPr>
        <w:t xml:space="preserve">Photographer</w:t>
      </w:r>
      <w:r>
        <w:t xml:space="preserve">. In Lagos, where internet penetration is rapidly growing among the youth demographic, visual content is currency. A successful</w:t>
      </w:r>
      <w:r>
        <w:t xml:space="preserve"> </w:t>
      </w:r>
      <w:r>
        <w:rPr>
          <w:bCs/>
          <w:b/>
        </w:rPr>
        <w:t xml:space="preserve">Photographer</w:t>
      </w:r>
      <w:r>
        <w:t xml:space="preserve"> </w:t>
      </w:r>
      <w:r>
        <w:t xml:space="preserve">today must be a digital marketer as much as they are a creator of images.</w:t>
      </w:r>
    </w:p>
    <w:p>
      <w:pPr>
        <w:pStyle w:val="BodyText"/>
      </w:pPr>
      <w:r>
        <w:t xml:space="preserve">This shift has given rise to new niches. Content creation for brands has become a standard service offered by many photographers in Lagos. Corporate clients no longer just want headshots; they require lifestyle imagery that aligns with their brand identity on social media feeds. Additionally, the rise of "Insta-worthy" locations across</w:t>
      </w:r>
      <w:r>
        <w:t xml:space="preserve"> </w:t>
      </w:r>
      <w:r>
        <w:rPr>
          <w:bCs/>
          <w:b/>
        </w:rPr>
        <w:t xml:space="preserve">Nigeria Lagos</w:t>
      </w:r>
      <w:r>
        <w:t xml:space="preserve">, such as the Lekki Conservation Centre or modern art galleries like New Afrika Shrine, has created a market for photographers who specialize in aesthetic, shareable content. The professional must constantly adapt to algorithm changes and visual trends to remain relevant.</w:t>
      </w:r>
    </w:p>
    <w:bookmarkEnd w:id="24"/>
    <w:bookmarkStart w:id="25" w:name="X70b2c151a684d9a9afb4ac8853340c9904640cf"/>
    <w:p>
      <w:pPr>
        <w:pStyle w:val="Heading2"/>
      </w:pPr>
      <w:r>
        <w:t xml:space="preserve">V. Challenges and Infrastructure Constraints</w:t>
      </w:r>
    </w:p>
    <w:p>
      <w:pPr>
        <w:pStyle w:val="FirstParagraph"/>
      </w:pPr>
      <w:r>
        <w:t xml:space="preserve">Operating as a</w:t>
      </w:r>
      <w:r>
        <w:t xml:space="preserve"> </w:t>
      </w:r>
      <w:r>
        <w:rPr>
          <w:bCs/>
          <w:b/>
        </w:rPr>
        <w:t xml:space="preserve">Photographer</w:t>
      </w:r>
      <w:r>
        <w:t xml:space="preserve"> </w:t>
      </w:r>
      <w:r>
        <w:t xml:space="preserve">in Lagos is not without significant hurdles. Infrastructure deficits, particularly erratic power supply, pose a daily challenge. Professionals must invest in generators or inverters to charge equipment and power lighting setups, adding to the operational costs. Furthermore, issues related to data security and hardware theft require rigorous protocols.</w:t>
      </w:r>
    </w:p>
    <w:p>
      <w:pPr>
        <w:pStyle w:val="BodyText"/>
      </w:pPr>
      <w:r>
        <w:t xml:space="preserve">Economic inflation also impacts the purchasing power of clients. While high-end corporate clients may remain steady, middle-class individuals may reduce spending on photography services during economic downturns. Consequently, the modern</w:t>
      </w:r>
      <w:r>
        <w:t xml:space="preserve"> </w:t>
      </w:r>
      <w:r>
        <w:rPr>
          <w:bCs/>
          <w:b/>
        </w:rPr>
        <w:t xml:space="preserve">Photographer</w:t>
      </w:r>
      <w:r>
        <w:t xml:space="preserve"> </w:t>
      </w:r>
      <w:r>
        <w:t xml:space="preserve">must be financially savvy, diversifying income streams through workshops, photo books, or printing services to mitigate market fluctuations.</w:t>
      </w:r>
    </w:p>
    <w:bookmarkEnd w:id="25"/>
    <w:bookmarkStart w:id="26" w:name="X80522b3cbf23755b09d1f4d8e8cd98e6bee47d5"/>
    <w:p>
      <w:pPr>
        <w:pStyle w:val="Heading2"/>
      </w:pPr>
      <w:r>
        <w:t xml:space="preserve">VI. Cultural Preservation and Storytelling</w:t>
      </w:r>
    </w:p>
    <w:p>
      <w:pPr>
        <w:pStyle w:val="FirstParagraph"/>
      </w:pPr>
      <w:r>
        <w:t xml:space="preserve">Beyond commerce, there is a profound imperative for the</w:t>
      </w:r>
      <w:r>
        <w:t xml:space="preserve"> </w:t>
      </w:r>
      <w:r>
        <w:rPr>
          <w:bCs/>
          <w:b/>
        </w:rPr>
        <w:t xml:space="preserve">Photographer</w:t>
      </w:r>
      <w:r>
        <w:t xml:space="preserve"> </w:t>
      </w:r>
      <w:r>
        <w:t xml:space="preserve">to engage in cultural preservation. Lagos is a melting pot of ethnicities, languages, and traditions. Documenting street life, traditional attire such as the Agbada and George wrappers in modern contexts, and urban development provides a visual history that written records often miss.</w:t>
      </w:r>
    </w:p>
    <w:p>
      <w:pPr>
        <w:pStyle w:val="BodyText"/>
      </w:pPr>
      <w:r>
        <w:t xml:space="preserve">Documentary photographers working in</w:t>
      </w:r>
      <w:r>
        <w:t xml:space="preserve"> </w:t>
      </w:r>
      <w:r>
        <w:rPr>
          <w:bCs/>
          <w:b/>
        </w:rPr>
        <w:t xml:space="preserve">Nigeria Lagos</w:t>
      </w:r>
      <w:r>
        <w:t xml:space="preserve"> </w:t>
      </w:r>
      <w:r>
        <w:t xml:space="preserve">play a critical role in highlighting social issues such as urbanization, traffic congestion (go-slows), and youth entrepreneurship. Their work contributes to national discourse and global understanding of Nigerian life. By capturing the authentic spirit of the city, these artists ensure that the narrative of Lagos is not dictated solely by stereotypes but by lived reality.</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Nigeria Lagos</w:t>
      </w:r>
      <w:r>
        <w:t xml:space="preserve"> </w:t>
      </w:r>
      <w:r>
        <w:t xml:space="preserve">is complex, demanding a blend of artistic vision, technical prowess, business acumen, and cultural sensitivity. It is a profession that has evolved from static portraiture to dynamic digital storytelling. Despite challenges related to infrastructure and economic instability, the demand for high-quality visual content continues to grow alongside the city’s expansion.</w:t>
      </w:r>
    </w:p>
    <w:p>
      <w:pPr>
        <w:pStyle w:val="BodyText"/>
      </w:pPr>
      <w:r>
        <w:t xml:space="preserve">For students and practitioners entering this field in Lagos, success lies in adaptation. One must master traditional lighting techniques while becoming fluent in social media algorithms; one must respect tradition while embracing modern aesthetics. The</w:t>
      </w:r>
      <w:r>
        <w:t xml:space="preserve"> </w:t>
      </w:r>
      <w:r>
        <w:rPr>
          <w:bCs/>
          <w:b/>
        </w:rPr>
        <w:t xml:space="preserve">Photographer</w:t>
      </w:r>
      <w:r>
        <w:t xml:space="preserve"> </w:t>
      </w:r>
      <w:r>
        <w:t xml:space="preserve">is not just an observer but a key participant in the visual economy of Lagos. As Nigeria’s largest city continues to shape Africa’s future, the images produced by its photographers will serve as the definitive record of this transformative era, proving that in</w:t>
      </w:r>
      <w:r>
        <w:t xml:space="preserve"> </w:t>
      </w:r>
      <w:r>
        <w:rPr>
          <w:bCs/>
          <w:b/>
        </w:rPr>
        <w:t xml:space="preserve">Nigeria Lagos</w:t>
      </w:r>
      <w:r>
        <w:t xml:space="preserve">, seeing is indeed believing.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Modern Photographer in Nigeria Lagos</dc:title>
  <dc:creator/>
  <dc:language>en</dc:language>
  <cp:keywords/>
  <dcterms:created xsi:type="dcterms:W3CDTF">2026-07-29T21:30:25Z</dcterms:created>
  <dcterms:modified xsi:type="dcterms:W3CDTF">2026-07-29T21:30:25Z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