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Contemporary</w:t>
      </w:r>
      <w:r>
        <w:t xml:space="preserve"> </w:t>
      </w:r>
      <w:r>
        <w:t xml:space="preserve">Spain</w:t>
      </w:r>
      <w:r>
        <w:t xml:space="preserve"> </w:t>
      </w:r>
      <w:r>
        <w:t xml:space="preserve">Madrid</w:t>
      </w:r>
    </w:p>
    <w:bookmarkStart w:id="26" w:name="X55767136c30412838c4dc4621acf32a90adcff6"/>
    <w:p>
      <w:pPr>
        <w:pStyle w:val="Heading1"/>
      </w:pPr>
      <w:r>
        <w:t xml:space="preserve">The Aesthetic and Cultural Imperative of the Photographer in Contemporary Spain Madrid</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Visual Arts &amp; Urban Culture</w:t>
      </w:r>
      <w:r>
        <w:br/>
      </w:r>
      <w:r>
        <w:rPr>
          <w:bCs/>
          <w:b/>
        </w:rPr>
        <w:t xml:space="preserve">Jurisdiction Focus:</w:t>
      </w:r>
      <w:r>
        <w:t xml:space="preserve"> </w:t>
      </w:r>
      <w:r>
        <w:t xml:space="preserve">Spain Madrid</w:t>
      </w:r>
    </w:p>
    <w:bookmarkStart w:id="20" w:name="X548032eef7c02cb742717cc991f1dc1be28da3c"/>
    <w:p>
      <w:pPr>
        <w:pStyle w:val="Heading2"/>
      </w:pPr>
      <w:r>
        <w:t xml:space="preserve">I. Introduction: The Visual Pulse of the Capital</w:t>
      </w:r>
    </w:p>
    <w:p>
      <w:pPr>
        <w:pStyle w:val="FirstParagraph"/>
      </w:pPr>
      <w:r>
        <w:t xml:space="preserve">Madrid, the vibrant heart of</w:t>
      </w:r>
      <w:r>
        <w:t xml:space="preserve"> </w:t>
      </w:r>
      <w:r>
        <w:rPr>
          <w:bCs/>
          <w:b/>
        </w:rPr>
        <w:t xml:space="preserve">Spain Madrid</w:t>
      </w:r>
      <w:r>
        <w:t xml:space="preserve">, serves as more than just a political and economic hub; it is a canvas of relentless energy, historical depth, and modern innovation. At the intersection of these forces stands the professional</w:t>
      </w:r>
      <w:r>
        <w:t xml:space="preserve"> </w:t>
      </w:r>
      <w:r>
        <w:rPr>
          <w:bCs/>
          <w:b/>
        </w:rPr>
        <w:t xml:space="preserve">Photographer</w:t>
      </w:r>
      <w:r>
        <w:t xml:space="preserve">. In recent years, the role of the photographer in this specific geographic locale has transcended mere documentation to become a critical cultural interpreter. This term paper explores how photographers operating in</w:t>
      </w:r>
      <w:r>
        <w:t xml:space="preserve"> </w:t>
      </w:r>
      <w:r>
        <w:rPr>
          <w:bCs/>
          <w:b/>
        </w:rPr>
        <w:t xml:space="preserve">Spain Madrid</w:t>
      </w:r>
      <w:r>
        <w:t xml:space="preserve"> </w:t>
      </w:r>
      <w:r>
        <w:t xml:space="preserve">navigate the complex interplay between tradition and modernity, commercial demand, and artistic expression. The capital city provides a unique microcosm for studying the evolution of visual storytelling, where every corner offers a narrative waiting to be captured through the lens.</w:t>
      </w:r>
    </w:p>
    <w:bookmarkEnd w:id="20"/>
    <w:bookmarkStart w:id="21" w:name="X627a53f28c7db026807b623d6b3048d2f9ee591"/>
    <w:p>
      <w:pPr>
        <w:pStyle w:val="Heading2"/>
      </w:pPr>
      <w:r>
        <w:t xml:space="preserve">II. Historical Context: From Royal Archives to Street Art</w:t>
      </w:r>
    </w:p>
    <w:p>
      <w:pPr>
        <w:pStyle w:val="FirstParagraph"/>
      </w:pPr>
      <w:r>
        <w:t xml:space="preserve">To understand the current state of photography in</w:t>
      </w:r>
      <w:r>
        <w:t xml:space="preserve"> </w:t>
      </w:r>
      <w:r>
        <w:rPr>
          <w:bCs/>
          <w:b/>
        </w:rPr>
        <w:t xml:space="preserve">Spain Madrid</w:t>
      </w:r>
      <w:r>
        <w:t xml:space="preserve">, one must first acknowledge its rich historical lineage. Historically, photography in this region was often commissioned by the aristocracy and the monarchy, serving as a tool for record-keeping and status display. However, the transition into the 21st century has democratized this art form significantly. Today, a modern</w:t>
      </w:r>
      <w:r>
        <w:t xml:space="preserve"> </w:t>
      </w:r>
      <w:r>
        <w:rPr>
          <w:bCs/>
          <w:b/>
        </w:rPr>
        <w:t xml:space="preserve">Photographer</w:t>
      </w:r>
      <w:r>
        <w:t xml:space="preserve"> </w:t>
      </w:r>
      <w:r>
        <w:t xml:space="preserve">in</w:t>
      </w:r>
      <w:r>
        <w:t xml:space="preserve"> </w:t>
      </w:r>
      <w:r>
        <w:rPr>
          <w:bCs/>
          <w:b/>
        </w:rPr>
        <w:t xml:space="preserve">Spain Madrid</w:t>
      </w:r>
      <w:r>
        <w:t xml:space="preserve"> </w:t>
      </w:r>
      <w:r>
        <w:t xml:space="preserve">is not bound by the constraints of royal patronage but is instead driven by a diverse array of clients ranging from independent journalists to global luxury brands.</w:t>
      </w:r>
      <w:r>
        <w:t xml:space="preserve"> </w:t>
      </w:r>
      <w:r>
        <w:t xml:space="preserve">The city itself has evolved from a post-Francoist center into a cosmopolitan metropolis that rivals Paris and London in cultural significance. This shift has required the</w:t>
      </w:r>
      <w:r>
        <w:t xml:space="preserve"> </w:t>
      </w:r>
      <w:r>
        <w:rPr>
          <w:bCs/>
          <w:b/>
        </w:rPr>
        <w:t xml:space="preserve">Photographer</w:t>
      </w:r>
      <w:r>
        <w:t xml:space="preserve"> </w:t>
      </w:r>
      <w:r>
        <w:t xml:space="preserve">to adapt their aesthetic sensibilities. The stark, high-contrast images of the Civil War era have given way to vibrant, saturated colors that reflect the lively street life of neighborhoods like Malasaña and Chueca. This evolution highlights how the</w:t>
      </w:r>
      <w:r>
        <w:t xml:space="preserve"> </w:t>
      </w:r>
      <w:r>
        <w:rPr>
          <w:bCs/>
          <w:b/>
        </w:rPr>
        <w:t xml:space="preserve">Photographer</w:t>
      </w:r>
      <w:r>
        <w:t xml:space="preserve"> </w:t>
      </w:r>
      <w:r>
        <w:t xml:space="preserve">acts as a mirror to society, reflecting changes in social norms, urban planning, and cultural attitudes within</w:t>
      </w:r>
      <w:r>
        <w:t xml:space="preserve"> </w:t>
      </w:r>
      <w:r>
        <w:rPr>
          <w:bCs/>
          <w:b/>
        </w:rPr>
        <w:t xml:space="preserve">Spain Madrid</w:t>
      </w:r>
      <w:r>
        <w:t xml:space="preserve">.</w:t>
      </w:r>
    </w:p>
    <w:bookmarkEnd w:id="21"/>
    <w:bookmarkStart w:id="22" w:name="X5b6fee82de76ddb4911d87bec64e704cc7834e9"/>
    <w:p>
      <w:pPr>
        <w:pStyle w:val="Heading2"/>
      </w:pPr>
      <w:r>
        <w:t xml:space="preserve">III. The Commercial Landscape: Demand and Professionalism</w:t>
      </w:r>
    </w:p>
    <w:p>
      <w:pPr>
        <w:pStyle w:val="FirstParagraph"/>
      </w:pPr>
      <w:r>
        <w:t xml:space="preserve">The economic landscape of</w:t>
      </w:r>
      <w:r>
        <w:t xml:space="preserve"> </w:t>
      </w:r>
      <w:r>
        <w:rPr>
          <w:bCs/>
          <w:b/>
        </w:rPr>
        <w:t xml:space="preserve">Spain Madrid</w:t>
      </w:r>
      <w:r>
        <w:t xml:space="preserve"> </w:t>
      </w:r>
      <w:r>
        <w:t xml:space="preserve">plays a crucial role in shaping the profession of the</w:t>
      </w:r>
      <w:r>
        <w:t xml:space="preserve"> </w:t>
      </w:r>
      <w:r>
        <w:rPr>
          <w:bCs/>
          <w:b/>
        </w:rPr>
        <w:t xml:space="preserve">Photographer</w:t>
      </w:r>
      <w:r>
        <w:t xml:space="preserve">. As a major tourist destination, the city generates an immense demand for visual content. Hotels, restaurants, real estate developers, and event organizers all require high-quality imagery to market their services. Consequently, commercial photographers in</w:t>
      </w:r>
      <w:r>
        <w:t xml:space="preserve"> </w:t>
      </w:r>
      <w:r>
        <w:rPr>
          <w:bCs/>
          <w:b/>
        </w:rPr>
        <w:t xml:space="preserve">Spain Madrid</w:t>
      </w:r>
      <w:r>
        <w:t xml:space="preserve"> </w:t>
      </w:r>
      <w:r>
        <w:t xml:space="preserve">must possess not only artistic talent but also strong business acumen and technical proficiency in digital workflows.</w:t>
      </w:r>
      <w:r>
        <w:t xml:space="preserve"> </w:t>
      </w:r>
      <w:r>
        <w:t xml:space="preserve">Furthermore, the rise of social media has intensified the need for immediate, high-impact imagery. A</w:t>
      </w:r>
      <w:r>
        <w:t xml:space="preserve"> </w:t>
      </w:r>
      <w:r>
        <w:rPr>
          <w:bCs/>
          <w:b/>
        </w:rPr>
        <w:t xml:space="preserve">Photographer</w:t>
      </w:r>
      <w:r>
        <w:t xml:space="preserve"> </w:t>
      </w:r>
      <w:r>
        <w:t xml:space="preserve">operating in this environment must be adept at capturing moments that are instantly shareable and visually arresting. This has led to a specialization within the field; some photographers focus on macro-economic corporate shoots, while others specialize in the intimate, candid aesthetics of fashion and lifestyle photography that define the Madrid scene. The competition is fierce, requiring every</w:t>
      </w:r>
      <w:r>
        <w:t xml:space="preserve"> </w:t>
      </w:r>
      <w:r>
        <w:rPr>
          <w:bCs/>
          <w:b/>
        </w:rPr>
        <w:t xml:space="preserve">Photographer</w:t>
      </w:r>
      <w:r>
        <w:t xml:space="preserve"> </w:t>
      </w:r>
      <w:r>
        <w:t xml:space="preserve">to constantly innovate and refine their unique visual signature to stand out in the crowded market of</w:t>
      </w:r>
      <w:r>
        <w:t xml:space="preserve"> </w:t>
      </w:r>
      <w:r>
        <w:rPr>
          <w:bCs/>
          <w:b/>
        </w:rPr>
        <w:t xml:space="preserve">Spain Madrid</w:t>
      </w:r>
      <w:r>
        <w:t xml:space="preserve">.</w:t>
      </w:r>
    </w:p>
    <w:bookmarkEnd w:id="22"/>
    <w:bookmarkStart w:id="23" w:name="Xb429cdf7aa24f3090369bd0ad914ec5ad31a0a3"/>
    <w:p>
      <w:pPr>
        <w:pStyle w:val="Heading2"/>
      </w:pPr>
      <w:r>
        <w:t xml:space="preserve">IV. Artistic Expression and Social Commentary</w:t>
      </w:r>
    </w:p>
    <w:p>
      <w:pPr>
        <w:pStyle w:val="FirstParagraph"/>
      </w:pPr>
      <w:r>
        <w:t xml:space="preserve">Beyond commerce, photography serves as a vital medium for social commentary in</w:t>
      </w:r>
      <w:r>
        <w:t xml:space="preserve"> </w:t>
      </w:r>
      <w:r>
        <w:rPr>
          <w:bCs/>
          <w:b/>
        </w:rPr>
        <w:t xml:space="preserve">Spain Madrid</w:t>
      </w:r>
      <w:r>
        <w:t xml:space="preserve">. Many contemporary artists use the camera to critique urban gentrification, housing crises, and cultural identity. These documentary photographers often work in tandem with sociologists and journalists to shed light on issues affecting residents of</w:t>
      </w:r>
      <w:r>
        <w:t xml:space="preserve"> </w:t>
      </w:r>
      <w:r>
        <w:rPr>
          <w:bCs/>
          <w:b/>
        </w:rPr>
        <w:t xml:space="preserve">Spain Madrid</w:t>
      </w:r>
      <w:r>
        <w:t xml:space="preserve">. For instance, the transformation of traditional markets into high-end boutiques is a frequent subject for critical photographic essays.</w:t>
      </w:r>
      <w:r>
        <w:t xml:space="preserve"> </w:t>
      </w:r>
      <w:r>
        <w:t xml:space="preserve">In this context, the</w:t>
      </w:r>
      <w:r>
        <w:t xml:space="preserve"> </w:t>
      </w:r>
      <w:r>
        <w:rPr>
          <w:bCs/>
          <w:b/>
        </w:rPr>
        <w:t xml:space="preserve">Photographer</w:t>
      </w:r>
      <w:r>
        <w:t xml:space="preserve"> </w:t>
      </w:r>
      <w:r>
        <w:t xml:space="preserve">assumes the role of an activist and historian simultaneously. By capturing the juxtaposition of ancient architecture against modern glass skyscrapers, they illustrate the tension between heritage and progress. This duality is central to understanding photography in</w:t>
      </w:r>
      <w:r>
        <w:t xml:space="preserve"> </w:t>
      </w:r>
      <w:r>
        <w:rPr>
          <w:bCs/>
          <w:b/>
        </w:rPr>
        <w:t xml:space="preserve">Spain Madrid</w:t>
      </w:r>
      <w:r>
        <w:t xml:space="preserve">. The artistic output here is not merely decorative; it is a dialogue about what it means to live in the capital today. The</w:t>
      </w:r>
      <w:r>
        <w:t xml:space="preserve"> </w:t>
      </w:r>
      <w:r>
        <w:rPr>
          <w:bCs/>
          <w:b/>
        </w:rPr>
        <w:t xml:space="preserve">Photographer</w:t>
      </w:r>
      <w:r>
        <w:t xml:space="preserve"> </w:t>
      </w:r>
      <w:r>
        <w:t xml:space="preserve">thus becomes a key stakeholder in the cultural conversation, shaping public perception through their curated visual narratives.</w:t>
      </w:r>
    </w:p>
    <w:bookmarkEnd w:id="23"/>
    <w:bookmarkStart w:id="24" w:name="X179f41b41e7e4bd712732ad768a5a7cfd7a6825"/>
    <w:p>
      <w:pPr>
        <w:pStyle w:val="Heading2"/>
      </w:pPr>
      <w:r>
        <w:t xml:space="preserve">V. Technological Integration and Future Trends</w:t>
      </w:r>
    </w:p>
    <w:p>
      <w:pPr>
        <w:pStyle w:val="FirstParagraph"/>
      </w:pPr>
      <w:r>
        <w:t xml:space="preserve">Looking forward, the profession of the</w:t>
      </w:r>
      <w:r>
        <w:t xml:space="preserve"> </w:t>
      </w:r>
      <w:r>
        <w:rPr>
          <w:bCs/>
          <w:b/>
        </w:rPr>
        <w:t xml:space="preserve">Photographer</w:t>
      </w:r>
      <w:r>
        <w:t xml:space="preserve"> </w:t>
      </w:r>
      <w:r>
        <w:t xml:space="preserve">in</w:t>
      </w:r>
      <w:r>
        <w:t xml:space="preserve"> </w:t>
      </w:r>
      <w:r>
        <w:rPr>
          <w:bCs/>
          <w:b/>
        </w:rPr>
        <w:t xml:space="preserve">Spain Madrid</w:t>
      </w:r>
      <w:r>
        <w:t xml:space="preserve"> </w:t>
      </w:r>
      <w:r>
        <w:t xml:space="preserve">is increasingly intertwined with technology. The integration of drones for architectural photography, the use of 360-degree imaging for virtual tours, and the application of artificial intelligence in post-processing are becoming standard practices. These tools allow photographers to capture perspectives previously impossible, offering new ways to visualize the spatial dynamics of</w:t>
      </w:r>
      <w:r>
        <w:t xml:space="preserve"> </w:t>
      </w:r>
      <w:r>
        <w:rPr>
          <w:bCs/>
          <w:b/>
        </w:rPr>
        <w:t xml:space="preserve">Spain Madrid</w:t>
      </w:r>
      <w:r>
        <w:t xml:space="preserve">.</w:t>
      </w:r>
      <w:r>
        <w:t xml:space="preserve"> </w:t>
      </w:r>
      <w:r>
        <w:t xml:space="preserve">Moreover, sustainability is emerging as a key concern. Photographers are beginning to adopt eco-friendly practices in their shoots and are increasingly documenting environmental issues within the city. This shift suggests that the future</w:t>
      </w:r>
      <w:r>
        <w:t xml:space="preserve"> </w:t>
      </w:r>
      <w:r>
        <w:rPr>
          <w:bCs/>
          <w:b/>
        </w:rPr>
        <w:t xml:space="preserve">Photographer</w:t>
      </w:r>
      <w:r>
        <w:t xml:space="preserve"> </w:t>
      </w:r>
      <w:r>
        <w:t xml:space="preserve">will not only be an artist but also an advocate for sustainable urban development. The ability to leverage new technologies while maintaining ethical standards will define the next generation of visual professionals in this region.</w:t>
      </w:r>
    </w:p>
    <w:bookmarkEnd w:id="24"/>
    <w:bookmarkStart w:id="25" w:name="vi.-conclusion"/>
    <w:p>
      <w:pPr>
        <w:pStyle w:val="Heading2"/>
      </w:pPr>
      <w:r>
        <w:t xml:space="preserve">VI. Conclusion</w:t>
      </w:r>
    </w:p>
    <w:p>
      <w:pPr>
        <w:pStyle w:val="FirstParagraph"/>
      </w:pPr>
      <w:r>
        <w:t xml:space="preserve">In conclusion, the</w:t>
      </w:r>
      <w:r>
        <w:t xml:space="preserve"> </w:t>
      </w:r>
      <w:r>
        <w:rPr>
          <w:bCs/>
          <w:b/>
        </w:rPr>
        <w:t xml:space="preserve">Photographer</w:t>
      </w:r>
      <w:r>
        <w:t xml:space="preserve"> </w:t>
      </w:r>
      <w:r>
        <w:t xml:space="preserve">occupies a pivotal position in the cultural and economic fabric of</w:t>
      </w:r>
      <w:r>
        <w:t xml:space="preserve"> </w:t>
      </w:r>
      <w:r>
        <w:rPr>
          <w:bCs/>
          <w:b/>
        </w:rPr>
        <w:t xml:space="preserve">Spain Madrid</w:t>
      </w:r>
      <w:r>
        <w:t xml:space="preserve">. From documenting historical shifts to catering to commercial demands and challenging social norms, their work is integral to how the city presents itself to the world. The dynamic environment of</w:t>
      </w:r>
      <w:r>
        <w:t xml:space="preserve"> </w:t>
      </w:r>
      <w:r>
        <w:rPr>
          <w:bCs/>
          <w:b/>
        </w:rPr>
        <w:t xml:space="preserve">Spain Madrid</w:t>
      </w:r>
      <w:r>
        <w:t xml:space="preserve"> </w:t>
      </w:r>
      <w:r>
        <w:t xml:space="preserve">continues to inspire innovation, pushing photographers to expand their creative boundaries. As technology evolves and societal values shift, the role of the</w:t>
      </w:r>
      <w:r>
        <w:t xml:space="preserve"> </w:t>
      </w:r>
      <w:r>
        <w:rPr>
          <w:bCs/>
          <w:b/>
        </w:rPr>
        <w:t xml:space="preserve">Photographer</w:t>
      </w:r>
      <w:r>
        <w:t xml:space="preserve"> </w:t>
      </w:r>
      <w:r>
        <w:t xml:space="preserve">will remain essential in preserving and interpreting the rich tapestry of life in this vibrant capital. Through their lenses, we gain insight into not just what Madrid looks like, but what it feels like to live within its bustling streets.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Photographer in Contemporary Spain Madrid</dc:title>
  <dc:creator/>
  <dc:language>en</dc:language>
  <cp:keywords/>
  <dcterms:created xsi:type="dcterms:W3CDTF">2026-07-29T17:59:12Z</dcterms:created>
  <dcterms:modified xsi:type="dcterms:W3CDTF">2026-07-29T17:59:12Z</dcterms:modified>
</cp:coreProperties>
</file>

<file path=docProps/custom.xml><?xml version="1.0" encoding="utf-8"?>
<Properties xmlns="http://schemas.openxmlformats.org/officeDocument/2006/custom-properties" xmlns:vt="http://schemas.openxmlformats.org/officeDocument/2006/docPropsVTypes"/>
</file>