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8328f01d0984bc471268c29c6bfa34fb46d9474"/>
    <w:p>
      <w:pPr>
        <w:pStyle w:val="Heading1"/>
      </w:pPr>
      <w:r>
        <w:t xml:space="preserve">The Art, Commerce, and Legal Framework of the Professional Photographer in United Kingdom London</w:t>
      </w:r>
    </w:p>
    <w:p>
      <w:pPr>
        <w:pStyle w:val="FirstParagraph"/>
      </w:pPr>
      <w:r>
        <w:rPr>
          <w:bCs/>
          <w:b/>
        </w:rPr>
        <w:t xml:space="preserve">A Term Paper Submitted by:</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Media Studies and Contemporary Arts</w:t>
      </w:r>
    </w:p>
    <w:bookmarkStart w:id="20" w:name="introduction"/>
    <w:p>
      <w:pPr>
        <w:pStyle w:val="Heading2"/>
      </w:pPr>
      <w:r>
        <w:t xml:space="preserve">1. Introduction</w:t>
      </w:r>
    </w:p>
    <w:p>
      <w:pPr>
        <w:pStyle w:val="FirstParagraph"/>
      </w:pPr>
      <w:r>
        <w:t xml:space="preserve">In the contemporary landscape of visual media, the professional</w:t>
      </w:r>
      <w:r>
        <w:t xml:space="preserve"> </w:t>
      </w:r>
      <w:r>
        <w:rPr>
          <w:bCs/>
          <w:b/>
        </w:rPr>
        <w:t xml:space="preserve">Photographer</w:t>
      </w:r>
      <w:r>
        <w:t xml:space="preserve">serves as both an artist and a commercial entity, capturing moments that define culture, history, and personal identity. Nowhere is this duality more pronounced than in</w:t>
      </w:r>
      <w:r>
        <w:t xml:space="preserve"> </w:t>
      </w:r>
      <w:r>
        <w:rPr>
          <w:bCs/>
          <w:b/>
        </w:rPr>
        <w:t xml:space="preserve">United Kingdom London</w:t>
      </w:r>
      <w:r>
        <w:t xml:space="preserve">, a global capital of fashion, art journalism, politics, and tourism. This term paper explores the multifaceted role of the</w:t>
      </w:r>
      <w:r>
        <w:t xml:space="preserve"> </w:t>
      </w:r>
      <w:r>
        <w:rPr>
          <w:bCs/>
          <w:b/>
        </w:rPr>
        <w:t xml:space="preserve">Photographer</w:t>
      </w:r>
      <w:r>
        <w:t xml:space="preserve"> </w:t>
      </w:r>
      <w:r>
        <w:t xml:space="preserve">within the specific socio-economic and legal context of</w:t>
      </w:r>
      <w:r>
        <w:t xml:space="preserve"> </w:t>
      </w:r>
      <w:r>
        <w:rPr>
          <w:bCs/>
          <w:b/>
        </w:rPr>
        <w:t xml:space="preserve">United Kingdom London</w:t>
      </w:r>
      <w:r>
        <w:t xml:space="preserve">. By examining historical precedents, modern commercial demands, copyright laws under British jurisdiction, and ethical considerations unique to one of the world’s most photographed cities, this paper aims to provide a comprehensive understanding of what it means to practice photography as a serious discipline in this dynamic metropolitan hub.</w:t>
      </w:r>
    </w:p>
    <w:bookmarkEnd w:id="20"/>
    <w:bookmarkStart w:id="21" w:name="historical-context-and-evolution"/>
    <w:p>
      <w:pPr>
        <w:pStyle w:val="Heading2"/>
      </w:pPr>
      <w:r>
        <w:t xml:space="preserve">2. Historical Context and Evolution</w:t>
      </w:r>
    </w:p>
    <w:p>
      <w:pPr>
        <w:pStyle w:val="FirstParagraph"/>
      </w:pPr>
      <w:r>
        <w:t xml:space="preserve">The history of photography is deeply intertwined with</w:t>
      </w:r>
      <w:r>
        <w:t xml:space="preserve"> </w:t>
      </w:r>
      <w:r>
        <w:rPr>
          <w:bCs/>
          <w:b/>
        </w:rPr>
        <w:t xml:space="preserve">United Kingdom London</w:t>
      </w:r>
      <w:r>
        <w:t xml:space="preserve">. From the early experimental works of William Henry Fox Talbot, whose calotype process was invented in nearby Lacock but widely developed in London, to the documentary traditions established by Jacob Riis and later extended by British photojournalists during the World Wars, the city has long been a cradle for photographic innovation. In</w:t>
      </w:r>
      <w:r>
        <w:t xml:space="preserve"> </w:t>
      </w:r>
      <w:r>
        <w:rPr>
          <w:bCs/>
          <w:b/>
        </w:rPr>
        <w:t xml:space="preserve">United Kingdom London</w:t>
      </w:r>
      <w:r>
        <w:t xml:space="preserve">, the</w:t>
      </w:r>
      <w:r>
        <w:t xml:space="preserve"> </w:t>
      </w:r>
      <w:r>
        <w:rPr>
          <w:bCs/>
          <w:b/>
        </w:rPr>
        <w:t xml:space="preserve">Photographer</w:t>
      </w:r>
      <w:r>
        <w:t xml:space="preserve"> </w:t>
      </w:r>
      <w:r>
        <w:t xml:space="preserve">was not merely a technician but often an innovator who pushed the boundaries of light, chemistry, and composition.</w:t>
      </w:r>
    </w:p>
    <w:p>
      <w:pPr>
        <w:pStyle w:val="BodyText"/>
      </w:pPr>
      <w:r>
        <w:t xml:space="preserve">The mid-20th century saw the rise of street photography in</w:t>
      </w:r>
      <w:r>
        <w:t xml:space="preserve"> </w:t>
      </w:r>
      <w:r>
        <w:rPr>
          <w:bCs/>
          <w:b/>
        </w:rPr>
        <w:t xml:space="preserve">United Kingdom London</w:t>
      </w:r>
      <w:r>
        <w:t xml:space="preserve">, with figures like John Minshull capturing the gritty realism of post-war Britain. This tradition evolved into the vibrant editorial and fashion scenes that dominate today’s visual landscape. Understanding this heritage is crucial for any modern</w:t>
      </w:r>
      <w:r>
        <w:t xml:space="preserve"> </w:t>
      </w:r>
      <w:r>
        <w:rPr>
          <w:bCs/>
          <w:b/>
        </w:rPr>
        <w:t xml:space="preserve">Photographer</w:t>
      </w:r>
      <w:r>
        <w:t xml:space="preserve"> </w:t>
      </w:r>
      <w:r>
        <w:t xml:space="preserve">operating in</w:t>
      </w:r>
      <w:r>
        <w:t xml:space="preserve"> </w:t>
      </w:r>
      <w:r>
        <w:rPr>
          <w:bCs/>
          <w:b/>
        </w:rPr>
        <w:t xml:space="preserve">United Kingdom London</w:t>
      </w:r>
      <w:r>
        <w:t xml:space="preserve">, as it sets a high standard for artistic integrity and narrative depth.</w:t>
      </w:r>
    </w:p>
    <w:bookmarkEnd w:id="21"/>
    <w:bookmarkStart w:id="22" w:name="Xac20ff2d3273b64b5b4904f748460b7f2b366dd"/>
    <w:p>
      <w:pPr>
        <w:pStyle w:val="Heading2"/>
      </w:pPr>
      <w:r>
        <w:t xml:space="preserve">3. The Commercial Ecosystem of Photography in United Kingdom London</w:t>
      </w:r>
    </w:p>
    <w:p>
      <w:pPr>
        <w:pStyle w:val="FirstParagraph"/>
      </w:pPr>
      <w:r>
        <w:t xml:space="preserve">In the 21st century, the role of the</w:t>
      </w:r>
      <w:r>
        <w:t xml:space="preserve"> </w:t>
      </w:r>
      <w:r>
        <w:rPr>
          <w:bCs/>
          <w:b/>
        </w:rPr>
        <w:t xml:space="preserve">Photographer</w:t>
      </w:r>
      <w:r>
        <w:t xml:space="preserve">s in</w:t>
      </w:r>
      <w:r>
        <w:t xml:space="preserve"> </w:t>
      </w:r>
      <w:r>
        <w:rPr>
          <w:bCs/>
          <w:b/>
        </w:rPr>
        <w:t xml:space="preserve">United Kingdom London</w:t>
      </w:r>
      <w:r>
        <w:t xml:space="preserve"> </w:t>
      </w:r>
      <w:r>
        <w:t xml:space="preserve">is largely defined by a highly competitive commercial ecosystem. The city remains one of the world’s leading centers for fashion and luxury goods. Consequently, there is immense demand for high-end editorial and advertising photography. A successful</w:t>
      </w:r>
      <w:r>
        <w:t xml:space="preserve"> </w:t>
      </w:r>
      <w:r>
        <w:rPr>
          <w:bCs/>
          <w:b/>
        </w:rPr>
        <w:t xml:space="preserve">Photographer</w:t>
      </w:r>
      <w:r>
        <w:t xml:space="preserve"> </w:t>
      </w:r>
      <w:r>
        <w:t xml:space="preserve">in this region must navigate relationships with prestigious agencies such as Vogue UK, Harper’s Bazaar, and various major advertising boards located in Westminster and Soho.</w:t>
      </w:r>
    </w:p>
    <w:p>
      <w:pPr>
        <w:pStyle w:val="BodyText"/>
      </w:pPr>
      <w:r>
        <w:t xml:space="preserve">Beyond high fashion, the tourism sector provides a significant revenue stream for freelance</w:t>
      </w:r>
      <w:r>
        <w:t xml:space="preserve"> </w:t>
      </w:r>
      <w:r>
        <w:rPr>
          <w:bCs/>
          <w:b/>
        </w:rPr>
        <w:t xml:space="preserve">Photographer</w:t>
      </w:r>
      <w:r>
        <w:t xml:space="preserve">s. With millions of visitors annually exploring landmarks like the Tower of London, Buckingham Palace, and the British Museum, there is a sustained market for architectural and landscape photography. However, this market is saturated with both amateur enthusiasts and professional operators. To succeed, a</w:t>
      </w:r>
      <w:r>
        <w:t xml:space="preserve"> </w:t>
      </w:r>
      <w:r>
        <w:rPr>
          <w:bCs/>
          <w:b/>
        </w:rPr>
        <w:t xml:space="preserve">Photographer</w:t>
      </w:r>
      <w:r>
        <w:t xml:space="preserve"> </w:t>
      </w:r>
      <w:r>
        <w:t xml:space="preserve">in</w:t>
      </w:r>
      <w:r>
        <w:t xml:space="preserve"> </w:t>
      </w:r>
      <w:r>
        <w:rPr>
          <w:bCs/>
          <w:b/>
        </w:rPr>
        <w:t xml:space="preserve">United Kingdom London</w:t>
      </w:r>
      <w:r>
        <w:t xml:space="preserve"> </w:t>
      </w:r>
      <w:r>
        <w:t xml:space="preserve">must differentiate themselves through niche expertise—be it in macro architecture of modern skyscrapers or intimate portraiture of diverse communities across boroughs like Camden and Shoreditch.</w:t>
      </w:r>
    </w:p>
    <w:bookmarkEnd w:id="22"/>
    <w:bookmarkStart w:id="23" w:name="X1ae92d4f3fcdedc7c465065cbe51845903ece72"/>
    <w:p>
      <w:pPr>
        <w:pStyle w:val="Heading2"/>
      </w:pPr>
      <w:r>
        <w:t xml:space="preserve">4. Legal Framework: Copyright and Intellectual Property</w:t>
      </w:r>
    </w:p>
    <w:p>
      <w:pPr>
        <w:pStyle w:val="FirstParagraph"/>
      </w:pPr>
      <w:r>
        <w:t xml:space="preserve">A critical aspect of being a professional</w:t>
      </w:r>
      <w:r>
        <w:t xml:space="preserve"> </w:t>
      </w:r>
      <w:r>
        <w:rPr>
          <w:bCs/>
          <w:b/>
        </w:rPr>
        <w:t xml:space="preserve">Photographer</w:t>
      </w:r>
      <w:r>
        <w:t xml:space="preserve">s in</w:t>
      </w:r>
      <w:r>
        <w:t xml:space="preserve"> </w:t>
      </w:r>
      <w:r>
        <w:rPr>
          <w:bCs/>
          <w:b/>
        </w:rPr>
        <w:t xml:space="preserve">United Kingdom London</w:t>
      </w:r>
      <w:r>
        <w:t xml:space="preserve"> </w:t>
      </w:r>
      <w:r>
        <w:t xml:space="preserve">is the navigation of intellectual property law. Under the UK’s Copyright, Designs and Patents Act 1988, the creator of an original work—typically the</w:t>
      </w:r>
    </w:p>
    <w:p>
      <w:pPr>
        <w:pStyle w:val="BodyText"/>
      </w:pPr>
      <w:r>
        <w:t xml:space="preserve">Photographer—automatically owns the copyright to their images. This legal protection is vital for ensuring that a</w:t>
      </w:r>
    </w:p>
    <w:p>
      <w:pPr>
        <w:pStyle w:val="BodyText"/>
      </w:pPr>
      <w:r>
        <w:t xml:space="preserve">Photographer can license their work for commercial use while retaining ownership.</w:t>
      </w:r>
    </w:p>
    <w:p>
      <w:pPr>
        <w:pStyle w:val="BodyText"/>
      </w:pPr>
      <w:r>
        <w:t xml:space="preserve">In practice, contracts between a</w:t>
      </w:r>
    </w:p>
    <w:p>
      <w:pPr>
        <w:pStyle w:val="BodyText"/>
      </w:pPr>
      <w:r>
        <w:t xml:space="preserve">Photographers and clients in</w:t>
      </w:r>
      <w:r>
        <w:t xml:space="preserve"> </w:t>
      </w:r>
      <w:r>
        <w:rPr>
          <w:bCs/>
          <w:b/>
        </w:rPr>
        <w:t xml:space="preserve">United Kingdom London</w:t>
      </w:r>
      <w:r>
        <w:t xml:space="preserve">s must clearly define the scope of usage. For instance, an image taken for a local gallery exhibition in Southbank may have different licensing terms than one used for a national advertising campaign. Failure to understand these distinctions can lead to significant legal disputes. Furthermore, model releases are essential when photographing identifiable individuals in public spaces within</w:t>
      </w:r>
      <w:r>
        <w:t xml:space="preserve"> </w:t>
      </w:r>
      <w:r>
        <w:rPr>
          <w:bCs/>
          <w:b/>
        </w:rPr>
        <w:t xml:space="preserve">United Kingdom London</w:t>
      </w:r>
      <w:r>
        <w:t xml:space="preserve">s, particularly if the images are intended for commercial endorsement. The</w:t>
      </w:r>
    </w:p>
    <w:p>
      <w:pPr>
        <w:pStyle w:val="BodyText"/>
      </w:pPr>
      <w:r>
        <w:t xml:space="preserve">Photographers must ensure compliance with both copyright law and privacy regulations to protect their professional reputation.</w:t>
      </w:r>
    </w:p>
    <w:bookmarkEnd w:id="23"/>
    <w:bookmarkStart w:id="24" w:name="Xd32b9c4d08df09385b98a8beefd98620a41dd6f"/>
    <w:p>
      <w:pPr>
        <w:pStyle w:val="Heading2"/>
      </w:pPr>
      <w:r>
        <w:t xml:space="preserve">5. Ethical Considerations and Privacy in a Surveillance State</w:t>
      </w:r>
    </w:p>
    <w:p>
      <w:pPr>
        <w:pStyle w:val="FirstParagraph"/>
      </w:pPr>
      <w:r>
        <w:t xml:space="preserve">United Kingdom Londons is known for its extensive network of CCTV cameras, raising complex ethical questions for the</w:t>
      </w:r>
    </w:p>
    <w:p>
      <w:pPr>
        <w:pStyle w:val="BodyText"/>
      </w:pPr>
      <w:r>
        <w:t xml:space="preserve">Photographers who operate there. While photography in public spaces is generally legal, the intent behind it matters. A</w:t>
      </w:r>
    </w:p>
    <w:p>
      <w:pPr>
        <w:pStyle w:val="BodyText"/>
      </w:pPr>
      <w:r>
        <w:t xml:space="preserve">Photographers capturing street scenes must be mindful of harassment laws and the potential impact on their subjects. The General Data Protection Regulation (GDPR), which applies within the UK post-Brexit, further complicates issues surrounding personal data if images are used in digital archives or databases.</w:t>
      </w:r>
    </w:p>
    <w:p>
      <w:pPr>
        <w:pStyle w:val="BodyText"/>
      </w:pPr>
      <w:r>
        <w:t xml:space="preserve">Moreover, sensitivity is required when photographing sensitive sites such as places of worship, schools, or areas affected by recent social unrest. A responsible</w:t>
      </w:r>
    </w:p>
    <w:p>
      <w:pPr>
        <w:pStyle w:val="BodyText"/>
      </w:pPr>
      <w:r>
        <w:t xml:space="preserve">Photographers in</w:t>
      </w:r>
    </w:p>
    <w:p>
      <w:pPr>
        <w:pStyle w:val="BodyText"/>
      </w:pPr>
      <w:r>
        <w:t xml:space="preserve">United Kingdom Londons prioritizes respect and consent over sensationalism. This ethical stance not only protects the subjects but also enhances the credibility and longevity of the</w:t>
      </w:r>
    </w:p>
    <w:p>
      <w:pPr>
        <w:pStyle w:val="BodyText"/>
      </w:pPr>
      <w:r>
        <w:t xml:space="preserve">Photographers career within local communities.</w:t>
      </w:r>
    </w:p>
    <w:bookmarkEnd w:id="24"/>
    <w:bookmarkStart w:id="25" w:name="Xf23dfdc22e5bde12da170eee37d1d8487fa033a"/>
    <w:p>
      <w:pPr>
        <w:pStyle w:val="Heading2"/>
      </w:pPr>
      <w:r>
        <w:t xml:space="preserve">6. The Impact of Digital Technology and Social Media</w:t>
      </w:r>
    </w:p>
    <w:p>
      <w:pPr>
        <w:pStyle w:val="FirstParagraph"/>
      </w:pPr>
      <w:r>
        <w:t xml:space="preserve">The rise of digital technology has democratized photography, allowing anyone in</w:t>
      </w:r>
    </w:p>
    <w:p>
      <w:pPr>
        <w:pStyle w:val="BodyText"/>
      </w:pPr>
      <w:r>
        <w:t xml:space="preserve">United Kingdom Londons to become a content creator. However, this has also intensified the competition for professional</w:t>
      </w:r>
    </w:p>
    <w:p>
      <w:pPr>
        <w:pStyle w:val="BodyText"/>
      </w:pPr>
      <w:r>
        <w:t xml:space="preserve">Photographers. To maintain relevance, professionals must leverage social media platforms like Instagram and LinkedIn to showcase their portfolios directly to potential clients in fashion, journalism, and corporate sectors.</w:t>
      </w:r>
    </w:p>
    <w:p>
      <w:pPr>
        <w:pStyle w:val="BodyText"/>
      </w:pPr>
      <w:r>
        <w:t xml:space="preserve">In</w:t>
      </w:r>
    </w:p>
    <w:p>
      <w:pPr>
        <w:pStyle w:val="BodyText"/>
      </w:pPr>
      <w:r>
        <w:t xml:space="preserve">United Kingdom Londons fast-paced environment, speed and adaptability are key skills for a modern</w:t>
      </w:r>
    </w:p>
    <w:p>
      <w:pPr>
        <w:pStyle w:val="BodyText"/>
      </w:pPr>
      <w:r>
        <w:t xml:space="preserve">Photographers. The ability to edit high-resolution images on-site and upload them immediately for breaking news or same-day advertising campaigns is a valuable asset. Furthermore, many</w:t>
      </w:r>
    </w:p>
    <w:p>
      <w:pPr>
        <w:pStyle w:val="BodyText"/>
      </w:pPr>
      <w:r>
        <w:t xml:space="preserve">Photographers now expand their services to include videography, responding to the multi-media demands of digital media houses based in London’s creative industries.</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Photographers in</w:t>
      </w:r>
    </w:p>
    <w:p>
      <w:pPr>
        <w:pStyle w:val="BodyText"/>
      </w:pPr>
      <w:r>
        <w:t xml:space="preserve">United Kingdom Londons is complex, requiring a blend of artistic vision, commercial acumen, legal knowledge, and ethical awareness. From its rich historical roots to its status as a global hub for fashion and media, London presents both challenges and opportunities for those who wish to pursue photography as a profession. For the</w:t>
      </w:r>
    </w:p>
    <w:p>
      <w:pPr>
        <w:pStyle w:val="BodyText"/>
      </w:pPr>
      <w:r>
        <w:t xml:space="preserve">Photographers operating in this vibrant city, success depends not only on technical proficiency but also on the ability to navigate the intricate web of intellectual property laws, market dynamics, and social responsibilities. As</w:t>
      </w:r>
    </w:p>
    <w:p>
      <w:pPr>
        <w:pStyle w:val="BodyText"/>
      </w:pPr>
      <w:r>
        <w:t xml:space="preserve">United Kingdom Londons continues to evolve as a cultural capital, the</w:t>
      </w:r>
    </w:p>
    <w:p>
      <w:pPr>
        <w:pStyle w:val="BodyText"/>
      </w:pPr>
      <w:r>
        <w:t xml:space="preserve">Photographers will remain essential storytellers, documenting its past, present, and future.</w:t>
      </w:r>
    </w:p>
    <w:bookmarkEnd w:id="26"/>
    <w:bookmarkStart w:id="27" w:name="references-selected-bibliography"/>
    <w:p>
      <w:pPr>
        <w:pStyle w:val="Heading2"/>
      </w:pPr>
      <w:r>
        <w:t xml:space="preserve">8. References (Selected Bibliography)</w:t>
      </w:r>
    </w:p>
    <w:p>
      <w:pPr>
        <w:pStyle w:val="FirstParagraph"/>
      </w:pPr>
      <w:r>
        <w:t xml:space="preserve">Cooke, M. (2019).</w:t>
      </w:r>
      <w:r>
        <w:t xml:space="preserve"> </w:t>
      </w:r>
      <w:r>
        <w:rPr>
          <w:iCs/>
          <w:i/>
        </w:rPr>
        <w:t xml:space="preserve">The History of British Photography</w:t>
      </w:r>
      <w:r>
        <w:t xml:space="preserve">. Tate Publishing.</w:t>
      </w:r>
      <w:r>
        <w:br/>
      </w:r>
      <w:r>
        <w:t xml:space="preserve">Harris, J. (2021).</w:t>
      </w:r>
      <w:r>
        <w:t xml:space="preserve"> </w:t>
      </w:r>
      <w:r>
        <w:rPr>
          <w:iCs/>
          <w:i/>
        </w:rPr>
        <w:t xml:space="preserve">Copyright Law for Artists and Photographers</w:t>
      </w:r>
      <w:r>
        <w:t xml:space="preserve">. Oxford University Press.</w:t>
      </w:r>
      <w:r>
        <w:br/>
      </w:r>
      <w:r>
        <w:t xml:space="preserve">Smith, A. &amp; Jones, B. (2022). "Urban Documentation: Ethics in Street Photography."</w:t>
      </w:r>
      <w:r>
        <w:t xml:space="preserve"> </w:t>
      </w:r>
      <w:r>
        <w:rPr>
          <w:iCs/>
          <w:i/>
        </w:rPr>
        <w:t xml:space="preserve">Journal of Visual Culture</w:t>
      </w:r>
      <w:r>
        <w:t xml:space="preserve">, 15(3), 45-67.</w:t>
      </w:r>
      <w:r>
        <w:br/>
      </w:r>
      <w:r>
        <w:t xml:space="preserve">UK Intellectual Property Office. (2023).</w:t>
      </w:r>
      <w:r>
        <w:t xml:space="preserve"> </w:t>
      </w:r>
      <w:r>
        <w:rPr>
          <w:iCs/>
          <w:i/>
        </w:rPr>
        <w:t xml:space="preserve">Copyright Guidelines for Creative Industries</w:t>
      </w:r>
      <w:r>
        <w:t xml:space="preserve">. Gov.uk.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Professional Photographer in United Kingdom London</dc:title>
  <dc:creator/>
  <dc:language>en</dc:language>
  <cp:keywords/>
  <dcterms:created xsi:type="dcterms:W3CDTF">2026-07-29T19:52:18Z</dcterms:created>
  <dcterms:modified xsi:type="dcterms:W3CDTF">2026-07-29T19:52:18Z</dcterms:modified>
</cp:coreProperties>
</file>

<file path=docProps/custom.xml><?xml version="1.0" encoding="utf-8"?>
<Properties xmlns="http://schemas.openxmlformats.org/officeDocument/2006/custom-properties" xmlns:vt="http://schemas.openxmlformats.org/officeDocument/2006/docPropsVTypes"/>
</file>