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Photographer</w:t>
      </w:r>
      <w:r>
        <w:t xml:space="preserve"> </w:t>
      </w:r>
      <w:r>
        <w:t xml:space="preserve">in</w:t>
      </w:r>
      <w:r>
        <w:t xml:space="preserve"> </w:t>
      </w:r>
      <w:r>
        <w:t xml:space="preserve">United</w:t>
      </w:r>
      <w:r>
        <w:t xml:space="preserve"> </w:t>
      </w:r>
      <w:r>
        <w:t xml:space="preserve">States</w:t>
      </w:r>
      <w:r>
        <w:t xml:space="preserve"> </w:t>
      </w:r>
      <w:r>
        <w:t xml:space="preserve">Houston</w:t>
      </w:r>
    </w:p>
    <w:p>
      <w:pPr>
        <w:pStyle w:val="FirstParagraph"/>
      </w:pPr>
      <w:r>
        <w:t xml:space="preserve">```html</w:t>
      </w:r>
    </w:p>
    <w:bookmarkStart w:id="26" w:name="X4b89bfda3d3a20100a9da2d6768650f3eb4d9e2"/>
    <w:p>
      <w:pPr>
        <w:pStyle w:val="Heading1"/>
      </w:pPr>
      <w:r>
        <w:t xml:space="preserve">The Role and Evolution of the Professional Photographer in United States Houston: A Term Paper Analysis</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Visual Arts and Cultural Studies</w:t>
      </w:r>
      <w:r>
        <w:br/>
      </w:r>
      <w:r>
        <w:rPr>
          <w:bCs/>
          <w:b/>
        </w:rPr>
        <w:t xml:space="preserve">Audience:</w:t>
      </w:r>
      <w:r>
        <w:t xml:space="preserve"> </w:t>
      </w:r>
      <w:r>
        <w:t xml:space="preserve">Academic Review Board</w:t>
      </w:r>
    </w:p>
    <w:bookmarkStart w:id="20" w:name="i.-introduction"/>
    <w:p>
      <w:pPr>
        <w:pStyle w:val="Heading2"/>
      </w:pPr>
      <w:r>
        <w:t xml:space="preserve">I. Introduction</w:t>
      </w:r>
    </w:p>
    <w:p>
      <w:pPr>
        <w:pStyle w:val="FirstParagraph"/>
      </w:pPr>
      <w:r>
        <w:t xml:space="preserve">The profession of the</w:t>
      </w:r>
      <w:r>
        <w:t xml:space="preserve"> </w:t>
      </w:r>
      <w:r>
        <w:rPr>
          <w:iCs/>
          <w:i/>
        </w:rPr>
        <w:t xml:space="preserve">Photographer</w:t>
      </w:r>
      <w:r>
        <w:t xml:space="preserve"> </w:t>
      </w:r>
      <w:r>
        <w:t xml:space="preserve">has evolved significantly over the last century, transitioning from a technical craft involving chemical processes to a dynamic digital art form that drives modern media, commerce, and cultural preservation. This term paper examines the specific landscape of photography within</w:t>
      </w:r>
      <w:r>
        <w:t xml:space="preserve"> </w:t>
      </w:r>
      <w:r>
        <w:rPr>
          <w:bCs/>
          <w:b/>
        </w:rPr>
        <w:t xml:space="preserve">United States Houston</w:t>
      </w:r>
      <w:r>
        <w:t xml:space="preserve">, a city known for its industrial heritage, diverse population, and rapid economic growth. By analyzing the historical context, current market demands, and future trends of photography in this metropolitan hub we explore how the local</w:t>
      </w:r>
      <w:r>
        <w:t xml:space="preserve"> </w:t>
      </w:r>
      <w:r>
        <w:rPr>
          <w:iCs/>
          <w:i/>
        </w:rPr>
        <w:t xml:space="preserve">Photographer</w:t>
      </w:r>
      <w:r>
        <w:t xml:space="preserve"> </w:t>
      </w:r>
      <w:r>
        <w:t xml:space="preserve">contributes to the cultural identity of</w:t>
      </w:r>
      <w:r>
        <w:t xml:space="preserve"> </w:t>
      </w:r>
      <w:r>
        <w:rPr>
          <w:bCs/>
          <w:b/>
        </w:rPr>
        <w:t xml:space="preserve">United States Houston</w:t>
      </w:r>
      <w:r>
        <w:t xml:space="preserve">.</w:t>
      </w:r>
    </w:p>
    <w:p>
      <w:pPr>
        <w:pStyle w:val="BodyText"/>
      </w:pPr>
      <w:r>
        <w:t xml:space="preserve">Houston serves as a unique case study due to its status as one of the most diverse cities in America. The interplay between oil industry documentation, space exploration imagery from NASA, and vibrant community storytelling creates a multifaceted environment where the skills of a professional</w:t>
      </w:r>
      <w:r>
        <w:t xml:space="preserve"> </w:t>
      </w:r>
      <w:r>
        <w:rPr>
          <w:iCs/>
          <w:i/>
        </w:rPr>
        <w:t xml:space="preserve">Photographer</w:t>
      </w:r>
      <w:r>
        <w:t xml:space="preserve"> </w:t>
      </w:r>
      <w:r>
        <w:t xml:space="preserve">are both essential and highly varied. This paper argues that the contemporary</w:t>
      </w:r>
      <w:r>
        <w:t xml:space="preserve"> </w:t>
      </w:r>
      <w:r>
        <w:rPr>
          <w:iCs/>
          <w:i/>
        </w:rPr>
        <w:t xml:space="preserve">Photographer in</w:t>
      </w:r>
      <w:r>
        <w:rPr>
          <w:iCs/>
          <w:i/>
        </w:rPr>
        <w:t xml:space="preserve"> </w:t>
      </w:r>
      <w:r>
        <w:rPr>
          <w:bCs/>
          <w:b/>
          <w:iCs/>
          <w:i/>
        </w:rPr>
        <w:t xml:space="preserve">United States Houston</w:t>
      </w:r>
    </w:p>
    <w:bookmarkEnd w:id="20"/>
    <w:bookmarkStart w:id="21" w:name="X36e9c306cf917bc196ae47f21d4e8fe363eaa20"/>
    <w:p>
      <w:pPr>
        <w:pStyle w:val="Heading2"/>
      </w:pPr>
      <w:r>
        <w:t xml:space="preserve">II. Historical Context: From Oil Fields to Space City</w:t>
      </w:r>
    </w:p>
    <w:p>
      <w:pPr>
        <w:pStyle w:val="FirstParagraph"/>
      </w:pPr>
      <w:r>
        <w:t xml:space="preserve">To understand the modern role of the</w:t>
      </w:r>
      <w:r>
        <w:t xml:space="preserve"> </w:t>
      </w:r>
      <w:r>
        <w:rPr>
          <w:iCs/>
          <w:i/>
        </w:rPr>
        <w:t xml:space="preserve">Photographer</w:t>
      </w:r>
      <w:r>
        <w:t xml:space="preserve">, one must look at the historical foundations that shaped visual documentation in</w:t>
      </w:r>
      <w:r>
        <w:t xml:space="preserve"> </w:t>
      </w:r>
      <w:r>
        <w:rPr>
          <w:bCs/>
          <w:b/>
        </w:rPr>
        <w:t xml:space="preserve">United States Houston</w:t>
      </w:r>
      <w:r>
        <w:t xml:space="preserve">. Historically, photography in this region was driven by industrial necessity. During early 20th-century boom years, engineers and corporate archivists relied on photographers to document infrastructure projects, oil refineries, and urban development.</w:t>
      </w:r>
    </w:p>
    <w:p>
      <w:pPr>
        <w:pStyle w:val="BodyText"/>
      </w:pPr>
      <w:r>
        <w:t xml:space="preserve">The establishment of NASA’s Johnson Space Center further cemented the importance of high-fidelity imaging. In this era, the</w:t>
      </w:r>
      <w:r>
        <w:t xml:space="preserve"> </w:t>
      </w:r>
      <w:r>
        <w:rPr>
          <w:iCs/>
          <w:i/>
        </w:rPr>
        <w:t xml:space="preserve">Photographer</w:t>
      </w:r>
      <w:r>
        <w:t xml:space="preserve"> </w:t>
      </w:r>
      <w:r>
        <w:t xml:space="preserve">was often a technician embedded within scientific or corporate structures. Images were not merely artistic expressions but critical data points for engineering analysis and public relations efforts showcasing American technological prowess. This industrial legacy continues to influence the demand for precision and clarity in corporate photography today.</w:t>
      </w:r>
    </w:p>
    <w:bookmarkEnd w:id="21"/>
    <w:bookmarkStart w:id="22" w:name="X4f5f77d981d494db7da31352d53bb19682b9053"/>
    <w:p>
      <w:pPr>
        <w:pStyle w:val="Heading2"/>
      </w:pPr>
      <w:r>
        <w:t xml:space="preserve">III. The Modern Market: Diversity as a Driver</w:t>
      </w:r>
    </w:p>
    <w:p>
      <w:pPr>
        <w:pStyle w:val="FirstParagraph"/>
      </w:pPr>
      <w:r>
        <w:t xml:space="preserve">In recent decades, the role of the</w:t>
      </w:r>
      <w:r>
        <w:t xml:space="preserve"> </w:t>
      </w:r>
      <w:r>
        <w:rPr>
          <w:iCs/>
          <w:i/>
        </w:rPr>
        <w:t xml:space="preserve">Photographer</w:t>
      </w:r>
      <w:r>
        <w:t xml:space="preserve"> </w:t>
      </w:r>
      <w:r>
        <w:t xml:space="preserve">in</w:t>
      </w:r>
      <w:r>
        <w:t xml:space="preserve"> </w:t>
      </w:r>
      <w:r>
        <w:rPr>
          <w:bCs/>
          <w:b/>
        </w:rPr>
        <w:t xml:space="preserve">United States Houston</w:t>
      </w:r>
      <w:r>
        <w:br/>
      </w:r>
    </w:p>
    <w:p>
      <w:pPr>
        <w:pStyle w:val="BodyText"/>
      </w:pPr>
      <w:r>
        <w:br/>
      </w:r>
      <w:r>
        <w:t xml:space="preserve">has shifted dramatically from purely industrial documentation to capturing social narratives. Houston is widely recognized for its multicultural fabric, with significant populations from Asia, Latin America, Africa, and Europe. This diversity presents a unique opportunity for photographers specializing in cultural portraits, ethnic celebrations, and community events.</w:t>
      </w:r>
    </w:p>
    <w:p>
      <w:pPr>
        <w:pStyle w:val="BodyText"/>
      </w:pPr>
      <w:r>
        <w:t xml:space="preserve">Local galleries and independent studios have emerged that celebrate this heterogeneity. The</w:t>
      </w:r>
      <w:r>
        <w:t xml:space="preserve"> </w:t>
      </w:r>
      <w:r>
        <w:rPr>
          <w:iCs/>
          <w:i/>
        </w:rPr>
        <w:t xml:space="preserve">Photographer</w:t>
      </w:r>
      <w:r>
        <w:t xml:space="preserve"> </w:t>
      </w:r>
      <w:r>
        <w:t xml:space="preserve">is now expected to be sensitive to the nuances of different cultural traditions, whether documenting Diwali festivals in Sharpstown or Mardi Gras celebrations in the Third Ward. This cultural competence has become a key differentiator for successful professionals in</w:t>
      </w:r>
      <w:r>
        <w:t xml:space="preserve"> </w:t>
      </w:r>
      <w:r>
        <w:rPr>
          <w:bCs/>
          <w:b/>
        </w:rPr>
        <w:t xml:space="preserve">United States Houston</w:t>
      </w:r>
      <w:r>
        <w:t xml:space="preserve">. Furthermore, real estate development and tourism initiatives require photographers who can capture not just buildings, but the lifestyle and vibrancy that attract businesses and visitors alike.</w:t>
      </w:r>
    </w:p>
    <w:bookmarkEnd w:id="22"/>
    <w:bookmarkStart w:id="23" w:name="X757e7319b4e806230f24c01fa89ecd3f9ff6278"/>
    <w:p>
      <w:pPr>
        <w:pStyle w:val="Heading2"/>
      </w:pPr>
      <w:r>
        <w:t xml:space="preserve">IV. Technological Adaptation in Local Practice</w:t>
      </w:r>
    </w:p>
    <w:p>
      <w:pPr>
        <w:pStyle w:val="FirstParagraph"/>
      </w:pPr>
      <w:r>
        <w:t xml:space="preserve">The advent of digital technology has transformed how a</w:t>
      </w:r>
      <w:r>
        <w:t xml:space="preserve"> </w:t>
      </w:r>
      <w:r>
        <w:rPr>
          <w:iCs/>
          <w:i/>
        </w:rPr>
        <w:t xml:space="preserve">Photographer</w:t>
      </w:r>
      <w:r>
        <w:br/>
      </w:r>
    </w:p>
    <w:p>
      <w:pPr>
        <w:pStyle w:val="BodyText"/>
      </w:pPr>
      <w:r>
        <w:br/>
      </w:r>
      <w:r>
        <w:t xml:space="preserve">operates in</w:t>
      </w:r>
      <w:r>
        <w:t xml:space="preserve"> </w:t>
      </w:r>
      <w:r>
        <w:rPr>
          <w:bCs/>
          <w:b/>
        </w:rPr>
        <w:t xml:space="preserve">United States Houston</w:t>
      </w:r>
      <w:r>
        <w:t xml:space="preserve">. High-speed internet and social media platforms have democratized image sharing, allowing local photographers to reach global audiences instantly. Wedding photography, once dominated by traditional albums, now includes drone footage, 360-degree virtual tours of venues, and interactive photo booths integrated into wedding receptions.</w:t>
      </w:r>
    </w:p>
    <w:p>
      <w:pPr>
        <w:pStyle w:val="BodyText"/>
      </w:pPr>
      <w:r>
        <w:t xml:space="preserve">Moreover, advancements in camera sensors and post-processing software have raised the bar for quality. In a competitive market like</w:t>
      </w:r>
      <w:r>
        <w:t xml:space="preserve"> </w:t>
      </w:r>
      <w:r>
        <w:rPr>
          <w:bCs/>
          <w:b/>
        </w:rPr>
        <w:t xml:space="preserve">United States Houston</w:t>
      </w:r>
      <w:r>
        <w:t xml:space="preserve">, a professional must stay abreast of these technological changes. Specialized niches such as astrophotography (leveraging Houston’s space theme) and architectural photography (supporting the city’s booming skyline) require specialized equipment and knowledge. The modern</w:t>
      </w:r>
      <w:r>
        <w:t xml:space="preserve"> </w:t>
      </w:r>
      <w:r>
        <w:rPr>
          <w:iCs/>
          <w:i/>
        </w:rPr>
        <w:t xml:space="preserve">Photographer</w:t>
      </w:r>
      <w:r>
        <w:t xml:space="preserve"> </w:t>
      </w:r>
      <w:r>
        <w:t xml:space="preserve">is therefore part artist, part technician, and part digital marketer.</w:t>
      </w:r>
    </w:p>
    <w:bookmarkEnd w:id="23"/>
    <w:bookmarkStart w:id="24" w:name="v.-challenges-and-ethical-considerations"/>
    <w:p>
      <w:pPr>
        <w:pStyle w:val="Heading2"/>
      </w:pPr>
      <w:r>
        <w:t xml:space="preserve">V. Challenges and Ethical Considerations</w:t>
      </w:r>
    </w:p>
    <w:p>
      <w:pPr>
        <w:pStyle w:val="FirstParagraph"/>
      </w:pPr>
      <w:r>
        <w:t xml:space="preserve">Despite technological advancements, the profession faces challenges regarding copyright protection and the impact of AI-generated imagery on traditional photography jobs. In</w:t>
      </w:r>
      <w:r>
        <w:t xml:space="preserve"> </w:t>
      </w:r>
      <w:r>
        <w:rPr>
          <w:bCs/>
          <w:b/>
        </w:rPr>
        <w:t xml:space="preserve">United States Houston</w:t>
      </w:r>
      <w:r>
        <w:t xml:space="preserve">, legal frameworks surrounding intellectual property are actively enforced, but photographers must remain vigilant in protecting their portfolios.</w:t>
      </w:r>
    </w:p>
    <w:p>
      <w:pPr>
        <w:pStyle w:val="BodyText"/>
      </w:pPr>
      <w:r>
        <w:t xml:space="preserve">Ethically, representing diverse communities requires respect and authenticity. Avoiding stereotypes and ensuring fair representation is crucial for building trust within local neighborhoods. A</w:t>
      </w:r>
      <w:r>
        <w:t xml:space="preserve"> </w:t>
      </w:r>
      <w:r>
        <w:rPr>
          <w:iCs/>
          <w:i/>
        </w:rPr>
        <w:t xml:space="preserve">Photographer</w:t>
      </w:r>
      <w:r>
        <w:br/>
      </w:r>
    </w:p>
    <w:p>
      <w:pPr>
        <w:pStyle w:val="BodyText"/>
      </w:pPr>
      <w:r>
        <w:br/>
      </w:r>
      <w:r>
        <w:t xml:space="preserve">who engages with subjects respectfully produces more compelling work that resonates emotionally with viewers in</w:t>
      </w:r>
      <w:r>
        <w:t xml:space="preserve"> </w:t>
      </w:r>
      <w:r>
        <w:rPr>
          <w:bCs/>
          <w:b/>
        </w:rPr>
        <w:t xml:space="preserve">United States Houston</w:t>
      </w:r>
      <w:r>
        <w:t xml:space="preserve">.</w:t>
      </w:r>
    </w:p>
    <w:bookmarkEnd w:id="24"/>
    <w:bookmarkStart w:id="25" w:name="vi.-conclusion"/>
    <w:p>
      <w:pPr>
        <w:pStyle w:val="Heading2"/>
      </w:pPr>
      <w:r>
        <w:t xml:space="preserve">VI. Conclusion</w:t>
      </w:r>
    </w:p>
    <w:p>
      <w:pPr>
        <w:pStyle w:val="FirstParagraph"/>
      </w:pPr>
      <w:r>
        <w:t xml:space="preserve">The profession of the</w:t>
      </w:r>
      <w:r>
        <w:t xml:space="preserve"> </w:t>
      </w:r>
      <w:r>
        <w:rPr>
          <w:iCs/>
          <w:i/>
        </w:rPr>
        <w:t xml:space="preserve">Photographer</w:t>
      </w:r>
      <w:r>
        <w:br/>
      </w:r>
    </w:p>
    <w:p>
      <w:pPr>
        <w:pStyle w:val="BodyText"/>
      </w:pPr>
      <w:r>
        <w:br/>
      </w:r>
      <w:r>
        <w:t xml:space="preserve">in</w:t>
      </w:r>
      <w:r>
        <w:t xml:space="preserve"> </w:t>
      </w:r>
      <w:r>
        <w:rPr>
          <w:bCs/>
          <w:b/>
        </w:rPr>
        <w:t xml:space="preserve">United States Houston</w:t>
      </w:r>
    </w:p>
    <w:p>
      <w:pPr>
        <w:pStyle w:val="BodyText"/>
      </w:pPr>
      <w:r>
        <w:t xml:space="preserve">As technology continues to advance, the role of the photographer will likely expand into new mediums such as augmented reality experiences and interactive digital storytelling. However, the core value remains unchanged: capturing truth through visual narrative. For students studying media arts or professionals considering entry into this field in</w:t>
      </w:r>
      <w:r>
        <w:t xml:space="preserve"> </w:t>
      </w:r>
      <w:r>
        <w:rPr>
          <w:bCs/>
          <w:b/>
        </w:rPr>
        <w:t xml:space="preserve">United States Houston</w:t>
      </w:r>
      <w:r>
        <w:br/>
      </w:r>
    </w:p>
    <w:p>
      <w:pPr>
        <w:pStyle w:val="BodyText"/>
      </w:pPr>
      <w:r>
        <w:br/>
      </w:r>
      <w:r>
        <w:t xml:space="preserve">, understanding these dynamics is essential for success.</w:t>
      </w:r>
    </w:p>
    <w:p>
      <w:pPr>
        <w:pStyle w:val="BodyText"/>
      </w:pPr>
      <w:r>
        <w:t xml:space="preserve">In summary, the</w:t>
      </w:r>
    </w:p>
    <w:p>
      <w:pPr>
        <w:pStyle w:val="BodyText"/>
      </w:pPr>
      <w:r>
        <w:t xml:space="preserve">PhotographerUnited States Houston. Through their lenses, they document progress, celebrate diversity, and inspire future generations. This term paper highlights that photography is not just about taking pictures; it is about telling stories that define communities.</w:t>
      </w:r>
    </w:p>
    <w:p>
      <w:r>
        <w:pict>
          <v:rect style="width:0;height:1.5pt" o:hralign="center" o:hrstd="t" o:hr="t"/>
        </w:pict>
      </w:r>
    </w:p>
    <w:p>
      <w:pPr>
        <w:pStyle w:val="FirstParagraph"/>
      </w:pPr>
      <w:r>
        <w:rPr>
          <w:iCs/>
          <w:i/>
        </w:rPr>
        <w:t xml:space="preserve">Note: This document was prepared for academic review purposes concerning visual arts in metropolitan areas within the United States.</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Photographer in United States Houston</dc:title>
  <dc:creator/>
  <dc:language>en</dc:language>
  <cp:keywords/>
  <dcterms:created xsi:type="dcterms:W3CDTF">2026-07-29T23:12:08Z</dcterms:created>
  <dcterms:modified xsi:type="dcterms:W3CDTF">2026-07-29T23:12:08Z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