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the-art-and-business-of-the-photographer"/>
    <w:p>
      <w:pPr>
        <w:pStyle w:val="Heading1"/>
      </w:pPr>
      <w:r>
        <w:t xml:space="preserve">The Art and Business of the</w:t>
      </w:r>
      <w:r>
        <w:br/>
      </w:r>
      <w:r>
        <w:rPr>
          <w:iCs/>
          <w:i/>
          <w:bCs/>
          <w:b/>
        </w:rPr>
        <w:t xml:space="preserve">Photographer</w:t>
      </w:r>
    </w:p>
    <w:p>
      <w:pPr>
        <w:pStyle w:val="FirstParagraph"/>
      </w:pPr>
      <w:r>
        <w:t xml:space="preserve">A Term Paper on Visual Storytelling, Economic Dynamics, and Cultural Impact in United States Los Angeles</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multifaceted role of the photographer within the vibrant ecosystem of United States Los Angeles. As a central hub for global entertainment, culture, and commerce, Los Angeles presents unique challenges and opportunities for visual artists. This document examines how a photographer navigates the intersection of artistic expression and commercial necessity in one of the world's most competitive markets. It discusses historical context, modern technological shifts, legal considerations under United States law specific to California jurisdiction within Los Angeles County.</w:t>
      </w:r>
    </w:p>
    <w:bookmarkEnd w:id="20"/>
    <w:bookmarkStart w:id="21" w:name="introduction"/>
    <w:p>
      <w:pPr>
        <w:pStyle w:val="Heading2"/>
      </w:pPr>
      <w:r>
        <w:t xml:space="preserve">1. Introduction</w:t>
      </w:r>
    </w:p>
    <w:p>
      <w:pPr>
        <w:pStyle w:val="FirstParagraph"/>
      </w:pPr>
      <w:r>
        <w:t xml:space="preserve">In the annals of visual history, few cities have captured the imagination and dictated the aesthetic trends of a nation as profoundly as United States Los Angeles. Known globally as "Tinseltown," this metropolis is not merely a backdrop for cinematic dreams but a living canvas where light, shadow, and narrative collide daily. At the heart of this visual economy is the</w:t>
      </w:r>
      <w:r>
        <w:t xml:space="preserve"> </w:t>
      </w:r>
      <w:r>
        <w:rPr>
          <w:bCs/>
          <w:b/>
        </w:rPr>
        <w:t xml:space="preserve">photographer</w:t>
      </w:r>
      <w:r>
        <w:t xml:space="preserve">, an artist who must balance creative integrity with the rigorous demands of industry standards.</w:t>
      </w:r>
    </w:p>
    <w:p>
      <w:pPr>
        <w:pStyle w:val="BodyText"/>
      </w:pPr>
      <w:r>
        <w:t xml:space="preserve">This term paper aims to analyze the profession of photography through three distinct lenses: artistic innovation, economic viability, and legal regulation. Specifically, it investigates how a photographer in United States Los Angeles adapts their craft to serve diverse sectors including film production, fashion publishing (such as those based in nearby West Hollywood), corporate branding for Silicon Beach tech firms, and independent fine art.</w:t>
      </w:r>
    </w:p>
    <w:bookmarkEnd w:id="21"/>
    <w:bookmarkStart w:id="22" w:name="X210c038892f60799b487cd215daa4f58cb0d3af"/>
    <w:p>
      <w:pPr>
        <w:pStyle w:val="Heading2"/>
      </w:pPr>
      <w:r>
        <w:t xml:space="preserve">2. Historical Context: From Silver Halides to Digital Pixels</w:t>
      </w:r>
    </w:p>
    <w:p>
      <w:pPr>
        <w:pStyle w:val="FirstParagraph"/>
      </w:pPr>
      <w:r>
        <w:t xml:space="preserve">The history of photography in United States Los Angeles is deeply intertwined with the rise of the American film industry. In the early 20th century, photographers were essential behind-the-scenes personnel, creating promotional stills that defined celebrity personas. These "glamour shots" established a visual language that remains influential today.</w:t>
      </w:r>
    </w:p>
    <w:p>
      <w:pPr>
        <w:pStyle w:val="BodyText"/>
      </w:pPr>
      <w:r>
        <w:t xml:space="preserve">Over decades, the role of the photographer evolved from technical documentation to high-concept artistic direction. The arrival of digital technology in the late 20th century democratized image-making but simultaneously saturated the market. In United States Los Angeles, this shift forced photographers to specialize further. Today’s photographer is often a hybrid professional—a creator who edits video, shoots high-resolution stills, and manages social media content strategy.</w:t>
      </w:r>
    </w:p>
    <w:bookmarkEnd w:id="22"/>
    <w:bookmarkStart w:id="26" w:name="X19795df2f6737e73595d8d3a92d656454060908"/>
    <w:p>
      <w:pPr>
        <w:pStyle w:val="Heading2"/>
      </w:pPr>
      <w:r>
        <w:t xml:space="preserve">3. The Commercial Ecosystem of United States Los Angeles</w:t>
      </w:r>
    </w:p>
    <w:p>
      <w:pPr>
        <w:pStyle w:val="FirstParagraph"/>
      </w:pPr>
      <w:r>
        <w:t xml:space="preserve">To understand the life of a photographer in United States Los Angeles, one must first understand the economic drivers that sustain them. The city is divided into several key markets:</w:t>
      </w:r>
    </w:p>
    <w:bookmarkStart w:id="23" w:name="entertainment-and-film-production"/>
    <w:p>
      <w:pPr>
        <w:pStyle w:val="Heading3"/>
      </w:pPr>
      <w:r>
        <w:t xml:space="preserve">3.1 Entertainment and Film Production</w:t>
      </w:r>
    </w:p>
    <w:p>
      <w:pPr>
        <w:pStyle w:val="FirstParagraph"/>
      </w:pPr>
      <w:r>
        <w:t xml:space="preserve">The largest employer of photographers in this region is undoubtedly the entertainment industry. From on-set production stills to promotional campaigns for streaming platforms, photographers must work within tight schedules and strict union guidelines (such as those enforced by IATSE Local 600). The pressure to deliver high-quality images that maintain brand consistency for major studios requires a level of professionalism and technical precision rarely seen in other regions.</w:t>
      </w:r>
    </w:p>
    <w:bookmarkEnd w:id="23"/>
    <w:bookmarkStart w:id="24" w:name="fashion-and-lifestyle"/>
    <w:p>
      <w:pPr>
        <w:pStyle w:val="Heading3"/>
      </w:pPr>
      <w:r>
        <w:t xml:space="preserve">3.2 Fashion and Lifestyle</w:t>
      </w:r>
    </w:p>
    <w:p>
      <w:pPr>
        <w:pStyle w:val="FirstParagraph"/>
      </w:pPr>
      <w:r>
        <w:t xml:space="preserve">Fashion week events, magazine editorials for publications like *Vogue* or *Elle*, and influencer marketing campaigns create a booming sector for fashion photographers. In United States Los Angeles, the aesthetic is distinct—often characterized by bright natural light, desert landscapes, and urban chic. Photographers here must cultivate strong relationships with talent agencies in Hollywood and modeling unions to secure bookings.</w:t>
      </w:r>
    </w:p>
    <w:bookmarkEnd w:id="24"/>
    <w:bookmarkStart w:id="25" w:name="corporate-and-tech"/>
    <w:p>
      <w:pPr>
        <w:pStyle w:val="Heading3"/>
      </w:pPr>
      <w:r>
        <w:t xml:space="preserve">3.3 Corporate and Tech</w:t>
      </w:r>
    </w:p>
    <w:p>
      <w:pPr>
        <w:pStyle w:val="FirstParagraph"/>
      </w:pPr>
      <w:r>
        <w:t xml:space="preserve">A growing segment of the market involves headshots, corporate event coverage, and product photography for technology startups located in Santa Monica's "Silicon Beach." These clients demand clean, modern aesthetics that convey innovation and trustworthiness.</w:t>
      </w:r>
    </w:p>
    <w:bookmarkEnd w:id="25"/>
    <w:bookmarkEnd w:id="26"/>
    <w:bookmarkStart w:id="27" w:name="X57de32df1f07e59eaa35e7aca7413c441366b60"/>
    <w:p>
      <w:pPr>
        <w:pStyle w:val="Heading2"/>
      </w:pPr>
      <w:r>
        <w:t xml:space="preserve">4. Challenges Facing the Modern Photographer</w:t>
      </w:r>
    </w:p>
    <w:p>
      <w:pPr>
        <w:pStyle w:val="FirstParagraph"/>
      </w:pPr>
      <w:r>
        <w:t xml:space="preserve">The profession is not without significant hurdles. For a photographer operating in United States Los Angeles, competition is fierce. The barrier to entry for owning camera equipment has lowered, leading to an oversaturation of amateur content creators.</w:t>
      </w:r>
    </w:p>
    <w:p>
      <w:pPr>
        <w:numPr>
          <w:ilvl w:val="0"/>
          <w:numId w:val="1001"/>
        </w:numPr>
        <w:pStyle w:val="Compact"/>
      </w:pPr>
      <w:r>
        <w:rPr>
          <w:bCs/>
          <w:b/>
        </w:rPr>
        <w:t xml:space="preserve">Rising Costs:</w:t>
      </w:r>
      <w:r>
        <w:t xml:space="preserve"> </w:t>
      </w:r>
      <w:r>
        <w:t xml:space="preserve">Studio rental space in central Los Angeles has skyrocketed. A photographer must often travel across the sprawling city—from Burbank studios to Venice Beach locations—increasing logistical costs and time commitments.</w:t>
      </w:r>
    </w:p>
    <w:p>
      <w:pPr>
        <w:numPr>
          <w:ilvl w:val="0"/>
          <w:numId w:val="1001"/>
        </w:numPr>
        <w:pStyle w:val="Compact"/>
      </w:pPr>
      <w:r>
        <w:rPr>
          <w:bCs/>
          <w:b/>
        </w:rPr>
        <w:t xml:space="preserve">Tech Disruption:</w:t>
      </w:r>
      <w:r>
        <w:t xml:space="preserve"> </w:t>
      </w:r>
      <w:r>
        <w:t xml:space="preserve">The rise of Artificial Intelligence (AI) generating synthetic images poses a threat to certain types of commercial photography. However, the human element—the ability to direct emotion, manage complex lighting setups for live events, and provide unique creative direction—remains irreplaceable.</w:t>
      </w:r>
    </w:p>
    <w:p>
      <w:pPr>
        <w:numPr>
          <w:ilvl w:val="0"/>
          <w:numId w:val="1001"/>
        </w:numPr>
        <w:pStyle w:val="Compact"/>
      </w:pPr>
      <w:r>
        <w:rPr>
          <w:bCs/>
          <w:b/>
        </w:rPr>
        <w:t xml:space="preserve">Physical Demands:</w:t>
      </w:r>
      <w:r>
        <w:t xml:space="preserve"> </w:t>
      </w:r>
      <w:r>
        <w:t xml:space="preserve">Shooting in the California sun often requires physical endurance. Carrying heavy gear up hills or standing for 12-hour shoots on soundstages is a standard part of the job description.</w:t>
      </w:r>
    </w:p>
    <w:bookmarkEnd w:id="27"/>
    <w:bookmarkStart w:id="31" w:name="legal-and-ethical-considerations"/>
    <w:p>
      <w:pPr>
        <w:pStyle w:val="Heading2"/>
      </w:pPr>
      <w:r>
        <w:t xml:space="preserve">5. Legal and Ethical Considerations</w:t>
      </w:r>
    </w:p>
    <w:p>
      <w:pPr>
        <w:pStyle w:val="FirstParagraph"/>
      </w:pPr>
      <w:r>
        <w:t xml:space="preserve">Navigating the legal landscape is critical for any photographer in United States Los Angeles. Several key areas require attention:</w:t>
      </w:r>
    </w:p>
    <w:bookmarkStart w:id="28" w:name="a-california-privacy-laws"/>
    <w:p>
      <w:pPr>
        <w:pStyle w:val="Heading3"/>
      </w:pPr>
      <w:r>
        <w:rPr>
          <w:iCs/>
          <w:i/>
        </w:rPr>
        <w:t xml:space="preserve">A) California Privacy Laws</w:t>
      </w:r>
    </w:p>
    <w:p>
      <w:pPr>
        <w:pStyle w:val="FirstParagraph"/>
      </w:pPr>
      <w:r>
        <w:t xml:space="preserve">Civil Code 1708.8 (often referred to as "anti-paparazzi law") restricts the use of certain devices to capture images in private spaces. This is particularly relevant for photographers working in residential areas or attempting candid shots of celebrities. Violations can lead to significant fines and liability.</w:t>
      </w:r>
    </w:p>
    <w:bookmarkEnd w:id="28"/>
    <w:bookmarkStart w:id="29" w:name="b-model-and-property-releases"/>
    <w:p>
      <w:pPr>
        <w:pStyle w:val="Heading3"/>
      </w:pPr>
      <w:r>
        <w:rPr>
          <w:iCs/>
          <w:i/>
        </w:rPr>
        <w:t xml:space="preserve">B) Model and Property Releases</w:t>
      </w:r>
    </w:p>
    <w:p>
      <w:pPr>
        <w:pStyle w:val="FirstParagraph"/>
      </w:pPr>
      <w:r>
        <w:t xml:space="preserve">In the commercial sphere, using a recognizable person’s likeness or private property for advertising requires explicit written consent. A photographer must be well-versed in drafting these releases to protect their clients from future litigation.</w:t>
      </w:r>
    </w:p>
    <w:bookmarkEnd w:id="29"/>
    <w:bookmarkStart w:id="30" w:name="c-copyright-and-licensing"/>
    <w:p>
      <w:pPr>
        <w:pStyle w:val="Heading3"/>
      </w:pPr>
      <w:r>
        <w:rPr>
          <w:iCs/>
          <w:i/>
        </w:rPr>
        <w:t xml:space="preserve">C) Copyright and Licensing</w:t>
      </w:r>
    </w:p>
    <w:p>
      <w:pPr>
        <w:pStyle w:val="FirstParagraph"/>
      </w:pPr>
      <w:r>
        <w:t xml:space="preserve">Under United States copyright law, the creator owns the image automatically upon creation. However, licensing terms must be clearly defined in contracts. A common pitfall for photographers is granting "unlimited" usage rights when selling images to magazines or brands in Los Angeles, which can devalue their long-term earning potential.</w:t>
      </w:r>
    </w:p>
    <w:bookmarkEnd w:id="30"/>
    <w:bookmarkEnd w:id="31"/>
    <w:bookmarkStart w:id="32" w:name="the-artistic-voice-and-cultural-impact"/>
    <w:p>
      <w:pPr>
        <w:pStyle w:val="Heading2"/>
      </w:pPr>
      <w:r>
        <w:t xml:space="preserve">6. The Artistic Voice and Cultural Impact</w:t>
      </w:r>
    </w:p>
    <w:p>
      <w:pPr>
        <w:pStyle w:val="FirstParagraph"/>
      </w:pPr>
      <w:r>
        <w:t xml:space="preserve">Beyond commerce, the photographer serves as a cultural archivist. In United States Los Angeles, photographers document social movements such as climate change activism in Santa Monica parks or community resilience in East LA neighborhoods. Fine art photographers often critique the very industry that sustains them, exploring themes of fame, isolation, and identity.</w:t>
      </w:r>
    </w:p>
    <w:p>
      <w:pPr>
        <w:pStyle w:val="BodyText"/>
      </w:pPr>
      <w:r>
        <w:t xml:space="preserve">The visual culture of Los Angeles is exported globally through these images. Therefore, the photographer holds a position of influence. The way they frame a story—whether it is a celebrity interview or an urban landscape—shapes public perception.</w:t>
      </w:r>
    </w:p>
    <w:bookmarkEnd w:id="32"/>
    <w:bookmarkStart w:id="34" w:name="conclusion"/>
    <w:p>
      <w:pPr>
        <w:pStyle w:val="Heading2"/>
      </w:pPr>
      <w:r>
        <w:t xml:space="preserve">7. Conclusion</w:t>
      </w:r>
    </w:p>
    <w:p>
      <w:pPr>
        <w:pStyle w:val="FirstParagraph"/>
      </w:pPr>
      <w:r>
        <w:t xml:space="preserve">The life of a</w:t>
      </w:r>
      <w:r>
        <w:t xml:space="preserve"> </w:t>
      </w:r>
      <w:r>
        <w:rPr>
          <w:iCs/>
          <w:i/>
          <w:bCs/>
          <w:b/>
        </w:rPr>
        <w:t xml:space="preserve">photographer</w:t>
      </w:r>
      <w:r>
        <w:t xml:space="preserve"> </w:t>
      </w:r>
      <w:r>
        <w:t xml:space="preserve">in United States Los Angeles is defined by constant adaptation. It is a profession that demands technical mastery, business acumen, legal awareness, and artistic vision. While the economic pressures of operating in one of the most expensive cities in the world are substantial, the rewards are equally significant.</w:t>
      </w:r>
    </w:p>
    <w:p>
      <w:pPr>
        <w:pStyle w:val="BodyText"/>
      </w:pPr>
      <w:r>
        <w:t xml:space="preserve">The photographer here does not just take pictures; they shape narratives for global media conglomerates and local communities alike. As technology continues to evolve, so too will the tools available to these visual storytellers. However, the core essence of photography—the human desire to capture a moment in time—remains unchanged.</w:t>
      </w:r>
    </w:p>
    <w:p>
      <w:pPr>
        <w:pStyle w:val="BodyText"/>
      </w:pPr>
      <w:r>
        <w:t xml:space="preserve">For students and professionals entering this field, success in United States Los Angeles requires more than just talent with a lens. It requires resilience, networking skills within the tight-knit Hollywood ecosystem, and an unwavering commitment to ethical practices. The future of photography in this city will likely see a greater blend of traditional stills with immersive multimedia experiences, but the foundational role of the photographer as a creator of truth and beauty endures.</w:t>
      </w:r>
    </w:p>
    <w:p>
      <w:r>
        <w:pict>
          <v:rect style="width:0;height:1.5pt" o:hralign="center" o:hrstd="t" o:hr="t"/>
        </w:pict>
      </w:r>
    </w:p>
    <w:bookmarkStart w:id="33" w:name="bibliographic-notes"/>
    <w:p>
      <w:pPr>
        <w:pStyle w:val="Heading3"/>
      </w:pPr>
      <w:r>
        <w:rPr>
          <w:iCs/>
          <w:i/>
        </w:rPr>
        <w:t xml:space="preserve">Bibliographic Notes</w:t>
      </w:r>
    </w:p>
    <w:p>
      <w:pPr>
        <w:pStyle w:val="FirstParagraph"/>
      </w:pPr>
      <w:r>
        <w:rPr>
          <w:iCs/>
          <w:i/>
        </w:rPr>
        <w:t xml:space="preserve">This term paper is based on general industry knowledge regarding the photography sector in Southern California, United States laws concerning copyright and privacy, and the economic structure of the Los Angeles entertainment market. Specific case studies were synthesized from common industry practices observed in major metropolitan hubs within the United States.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Photographer in United States Los Angeles</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