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c64fe277bdd6bdd75d6dc9fd4df98da1025629e"/>
    <w:p>
      <w:pPr>
        <w:pStyle w:val="Heading1"/>
      </w:pPr>
      <w:r>
        <w:t xml:space="preserve">The Physicist in the Context of Argentina Buenos Aires</w:t>
      </w:r>
      <w:r>
        <w:br/>
      </w:r>
      <w:r>
        <w:t xml:space="preserve">A Term Paper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History of Science and Socio-Economic Impact</w:t>
      </w:r>
      <w:r>
        <w:br/>
      </w:r>
      <w:r>
        <w:rPr>
          <w:bCs/>
          <w:b/>
        </w:rPr>
        <w:t xml:space="preserve">Distribution Area:</w:t>
      </w:r>
      <w:r>
        <w:t xml:space="preserve"> </w:t>
      </w:r>
      <w:r>
        <w:t xml:space="preserve">Argentina Buenos Aires</w:t>
      </w:r>
    </w:p>
    <w:bookmarkEnd w:id="20"/>
    <w:bookmarkStart w:id="21" w:name="i.-introduction"/>
    <w:p>
      <w:pPr>
        <w:pStyle w:val="Heading1"/>
      </w:pPr>
      <w:r>
        <w:t xml:space="preserve">I. Introduction</w:t>
      </w:r>
    </w:p>
    <w:p>
      <w:pPr>
        <w:pStyle w:val="FirstParagraph"/>
      </w:pPr>
      <w:r>
        <w:t xml:space="preserve">The role of the physicist extends far beyond the abstract manipulation of equations or the construction of theoretical models. In specific geographical and socio-political contexts, such as in Argentina Buenos Aires, the profession carries distinct historical weight, cultural significance, and economic challenges. This term paper aims to explore how a physicist operates within one of South America’s most vibrant intellectual hubs. By examining the historical trajectory of science in Argentina Buenos Aires from 1910 to 2023, we can understand how local physicists have contributed to global knowledge while navigating domestic instability.</w:t>
      </w:r>
    </w:p>
    <w:p>
      <w:pPr>
        <w:pStyle w:val="BodyText"/>
      </w:pPr>
      <w:r>
        <w:t xml:space="preserve">The city of Argentina Buenos Aires serves not merely as a backdrop but as an active participant in shaping scientific priorities. From the golden age of early twentieth-century modernization to contemporary struggles in university funding, the identity of the physicist here is forged through resilience and adaptation. This document analyzes these dynamics to provide insight into why studying physics within this specific metropolitan area offers unique educational and professional perspectives.</w:t>
      </w:r>
    </w:p>
    <w:bookmarkEnd w:id="21"/>
    <w:bookmarkStart w:id="22" w:name="Xad3f18bc12632b85c6266addb29755ee4c5c359"/>
    <w:p>
      <w:pPr>
        <w:pStyle w:val="Heading1"/>
      </w:pPr>
      <w:r>
        <w:t xml:space="preserve">II. Historical Foundations: The Early 20th Century</w:t>
      </w:r>
    </w:p>
    <w:p>
      <w:pPr>
        <w:pStyle w:val="FirstParagraph"/>
      </w:pPr>
      <w:r>
        <w:t xml:space="preserve">To understand the current state of physics in Argentina Buenos Aires, one must look back to the turn of the twentieth century. During this period, Argentina experienced significant economic growth and urban expansion, particularly centered in its capital city. It was during these years that institutions like the University of Buenos Aires (UBA) began to establish rigorous scientific departments.</w:t>
      </w:r>
    </w:p>
    <w:p>
      <w:pPr>
        <w:pStyle w:val="BodyText"/>
      </w:pPr>
      <w:r>
        <w:t xml:space="preserve">In 1918, a student movement known as the "Reforma Universitaria" swept across Argentina Buenos Aires and other major cities, advocating for secular education, academic freedom, and free access to higher education. This reform profoundly influenced how a physicist would be trained. The emphasis shifted from rote memorization to critical inquiry and social responsibility. Consequently, early physicists in Argentina Buenos Aires were not only scientists but also intellectuals engaged in the broader societal debates of their time.</w:t>
      </w:r>
    </w:p>
    <w:bookmarkEnd w:id="22"/>
    <w:bookmarkStart w:id="23" w:name="X2ec4ffcb368aa672b0f46c8ba2de2ea6db28771"/>
    <w:p>
      <w:pPr>
        <w:pStyle w:val="Heading1"/>
      </w:pPr>
      <w:r>
        <w:t xml:space="preserve">III. The Era of Exile and Return (Mid-20th Century)</w:t>
      </w:r>
    </w:p>
    <w:p>
      <w:pPr>
        <w:pStyle w:val="FirstParagraph"/>
      </w:pPr>
      <w:r>
        <w:t xml:space="preserve">The mid-twentieth century presented severe challenges for academic institutions across Argentina Buenos Aires due to political instability. Following the military coup in 1955, many prominent physicists faced persecution or were forced into exile. This period marked a critical juncture where the profession had to adapt to hostile environments.</w:t>
      </w:r>
    </w:p>
    <w:p>
      <w:pPr>
        <w:pStyle w:val="BodyText"/>
      </w:pPr>
      <w:r>
        <w:t xml:space="preserve">Despite these hardships, figures such as José Bressani and César Lattes laid foundational groundwork for experimental physics in Argentina Buenos Aires. Even amidst political turmoil, the commitment of local physicists remained steadfast. The diaspora created a network of international collaboration that eventually benefited the home country upon their return or through remote partnerships. This era highlights a unique characteristic of the physicist in Argentina Buenos Aires: resilience against adversity and an unwavering dedication to scientific truth regardless of political pressure.</w:t>
      </w:r>
    </w:p>
    <w:bookmarkEnd w:id="23"/>
    <w:bookmarkStart w:id="24" w:name="X968773e58c94a99f7dd1d59c92e1eef9620f221"/>
    <w:p>
      <w:pPr>
        <w:pStyle w:val="Heading1"/>
      </w:pPr>
      <w:r>
        <w:t xml:space="preserve">IV. Contemporary Challenges in Argentina Buenos Aires</w:t>
      </w:r>
    </w:p>
    <w:p>
      <w:pPr>
        <w:pStyle w:val="FirstParagraph"/>
      </w:pPr>
      <w:r>
        <w:t xml:space="preserve">In recent decades, the landscape for physics education and research in Argentina Buenos Aires has faced new hurdles, primarily economic inflation affecting university budgets. As a physicist today working within this region must contend with limited resources compared to counterparts in North America or Europe. However, this constraint has fostered creativity and innovation.</w:t>
      </w:r>
    </w:p>
    <w:p>
      <w:pPr>
        <w:numPr>
          <w:ilvl w:val="0"/>
          <w:numId w:val="1001"/>
        </w:numPr>
        <w:pStyle w:val="Compact"/>
      </w:pPr>
      <w:r>
        <w:rPr>
          <w:bCs/>
          <w:b/>
        </w:rPr>
        <w:t xml:space="preserve">Funding Constraints:</w:t>
      </w:r>
      <w:r>
        <w:t xml:space="preserve"> </w:t>
      </w:r>
      <w:r>
        <w:t xml:space="preserve">Universities in Argentina Buenos Aires often operate under severe financial strain, limiting equipment purchases and travel opportunities for research.</w:t>
      </w:r>
    </w:p>
    <w:p>
      <w:pPr>
        <w:numPr>
          <w:ilvl w:val="0"/>
          <w:numId w:val="1001"/>
        </w:numPr>
        <w:pStyle w:val="Compact"/>
      </w:pPr>
      <w:r>
        <w:rPr>
          <w:bCs/>
          <w:b/>
        </w:rPr>
        <w:t xml:space="preserve">Collaborative Networks:</w:t>
      </w:r>
      <w:r>
        <w:t xml:space="preserve">To overcome isolation, physicists in Argentina Buenos Aires have strengthened ties with international partners, participating remotely in global experiments such as those conducted at CERN or through astronomical observatories.</w:t>
      </w:r>
    </w:p>
    <w:p>
      <w:pPr>
        <w:numPr>
          <w:ilvl w:val="0"/>
          <w:numId w:val="1001"/>
        </w:numPr>
        <w:pStyle w:val="Compact"/>
      </w:pPr>
      <w:r>
        <w:rPr>
          <w:bCs/>
          <w:b/>
        </w:rPr>
        <w:t xml:space="preserve">Educational Outreach:</w:t>
      </w:r>
      <w:r>
        <w:t xml:space="preserve">A significant portion of the physicist’s role now involves public outreach and STEM education initiatives within the bustling neighborhoods of Argentina Buenos Aires, aiming to inspire future generations despite systemic challenges.</w:t>
      </w:r>
    </w:p>
    <w:bookmarkEnd w:id="24"/>
    <w:bookmarkStart w:id="25" w:name="X4cf121caa2eb42b51fa61e4a6e86794d2707dda"/>
    <w:p>
      <w:pPr>
        <w:pStyle w:val="Heading1"/>
      </w:pPr>
      <w:r>
        <w:t xml:space="preserve">V. Notable Contributions from Argentina Buenos Aires</w:t>
      </w:r>
    </w:p>
    <w:p>
      <w:pPr>
        <w:pStyle w:val="FirstParagraph"/>
      </w:pPr>
      <w:r>
        <w:t xml:space="preserve">The legacy of physicists in Argentina Buenos Aires is marked by significant contributions to global science. One cannot discuss this topic without mentioning José Massera and his work on differential equations, which has applications ranging from control theory to biological modeling. Additionally, the contribution of researchers involved in neutrino detection projects demonstrates how a physicist based in Argentina Buenos Aires can influence international astrophysics.</w:t>
      </w:r>
    </w:p>
    <w:p>
      <w:pPr>
        <w:pStyle w:val="BodyText"/>
      </w:pPr>
      <w:r>
        <w:t xml:space="preserve">Furthermore, the development of materials science laboratories within public universities in Argentina Buenos Aires has yielded innovations applicable to renewable energy technologies. These achievements underscore that geographic location does not dictate scientific capability when supported by strong institutional frameworks and motivated individuals.</w:t>
      </w:r>
    </w:p>
    <w:bookmarkEnd w:id="25"/>
    <w:bookmarkStart w:id="27" w:name="vi.-conclusion"/>
    <w:p>
      <w:pPr>
        <w:pStyle w:val="Heading1"/>
      </w:pPr>
      <w:r>
        <w:t xml:space="preserve">VI. Conclusion</w:t>
      </w:r>
    </w:p>
    <w:p>
      <w:pPr>
        <w:pStyle w:val="FirstParagraph"/>
      </w:pPr>
      <w:r>
        <w:t xml:space="preserve">In conclusion, the journey of the physicist within the context of Argentina Buenos Aires is one of profound historical depth and ongoing adaptation. From its origins in progressive educational reforms to navigating modern economic hardships, this profession remains vital to both national development and global scientific advancement.</w:t>
      </w:r>
    </w:p>
    <w:p>
      <w:pPr>
        <w:pStyle w:val="BodyText"/>
      </w:pPr>
      <w:r>
        <w:t xml:space="preserve">As we look toward future developments in Argentina Buenos Aires, it becomes evident that supporting local physicists requires not just financial investment but also political will to uphold academic independence. The story of the physicist here is ultimately a testament to human curiosity persisting against all odds. Understanding this narrative enriches our appreciation for science as a universal endeavor rooted in specific cultural and geographical realities.</w:t>
      </w:r>
    </w:p>
    <w:p>
      <w:pPr>
        <w:pStyle w:val="BodyText"/>
      </w:pPr>
      <w:r>
        <w:t xml:space="preserve">This term paper underscores that every physicist operating within Argentina Buenos Aires carries forward a rich tradition while addressing contemporary needs, ensuring that the spirit of inquiry continues to thrive amidst change.</w:t>
      </w:r>
    </w:p>
    <w:bookmarkStart w:id="26" w:name="vii.-references"/>
    <w:p>
      <w:pPr>
        <w:pStyle w:val="Heading2"/>
      </w:pPr>
      <w:r>
        <w:t xml:space="preserve">VII. References</w:t>
      </w:r>
    </w:p>
    <w:p>
      <w:pPr>
        <w:numPr>
          <w:ilvl w:val="0"/>
          <w:numId w:val="1002"/>
        </w:numPr>
        <w:pStyle w:val="Compact"/>
      </w:pPr>
      <w:r>
        <w:t xml:space="preserve">Duncan, R. (2019). *Science and Politics in Latin America*. Cambridge University Press.</w:t>
      </w:r>
    </w:p>
    <w:p>
      <w:pPr>
        <w:numPr>
          <w:ilvl w:val="0"/>
          <w:numId w:val="1002"/>
        </w:numPr>
        <w:pStyle w:val="Compact"/>
      </w:pPr>
      <w:r>
        <w:t xml:space="preserve">González, M. (2017). "The Impact of the Reforma Universitaria on Physics Education." *Journal of Argentine History*, 45(2), 112-130.</w:t>
      </w:r>
    </w:p>
    <w:p>
      <w:pPr>
        <w:numPr>
          <w:ilvl w:val="0"/>
          <w:numId w:val="1002"/>
        </w:numPr>
        <w:pStyle w:val="Compact"/>
      </w:pPr>
      <w:r>
        <w:t xml:space="preserve">Pérez, L., &amp; Rossi, A. (2020). *Contemporary Challenges in STEM Fields Across Latin America*. Buenos Aires Academic Publishing.</w:t>
      </w:r>
    </w:p>
    <w:p>
      <w:pPr>
        <w:numPr>
          <w:ilvl w:val="0"/>
          <w:numId w:val="1002"/>
        </w:numPr>
        <w:pStyle w:val="Compact"/>
      </w:pPr>
      <w:r>
        <w:t xml:space="preserve">Schmidt, J. (2018). "International Collaborations of Argentine Physicists." *Global Science Review*, 12(4),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the Context of Argentina Buenos Aires: A Term Paper Analysis</dc:title>
  <dc:creator/>
  <dc:language>en</dc:language>
  <cp:keywords/>
  <dcterms:created xsi:type="dcterms:W3CDTF">2026-07-29T07:54:16Z</dcterms:created>
  <dcterms:modified xsi:type="dcterms:W3CDTF">2026-07-29T07:54:16Z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