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Montreal</w:t>
      </w:r>
    </w:p>
    <w:bookmarkStart w:id="29" w:name="term-paper"/>
    <w:p>
      <w:pPr>
        <w:pStyle w:val="Heading1"/>
      </w:pPr>
      <w:r>
        <w:t xml:space="preserve">Term Paper</w:t>
      </w:r>
    </w:p>
    <w:p>
      <w:pPr>
        <w:pStyle w:val="FirstParagraph"/>
      </w:pPr>
      <w:r>
        <w:rPr>
          <w:bCs/>
          <w:b/>
        </w:rPr>
        <w:t xml:space="preserve">Title:</w:t>
      </w:r>
      <w:r>
        <w:t xml:space="preserve"> </w:t>
      </w:r>
      <w:r>
        <w:t xml:space="preserve">The Evolution, Contribution, and Future of the Physicist in Canada Montreal</w:t>
      </w:r>
      <w:r>
        <w:br/>
      </w:r>
      <w:r>
        <w:br/>
      </w:r>
    </w:p>
    <w:p>
      <w:pPr>
        <w:pStyle w:val="BodyText"/>
      </w:pPr>
      <w:r>
        <w:t xml:space="preserve">Purpose: This paper examines the historical context, academic contributions, and industrial applications of the physicist within the specific socio-economic framework of Canada Montreal. It analyzes how this role has evolved from theoretical exploration to practical innovation within a bilingual hub.</w:t>
      </w:r>
      <w:r>
        <w:br/>
      </w:r>
      <w:r>
        <w:br/>
      </w:r>
      <w:r>
        <w:t xml:space="preserve">Keywords: Term Paper, Physicist, Canada Montreal</w:t>
      </w:r>
      <w:r>
        <w:br/>
      </w:r>
    </w:p>
    <w:bookmarkStart w:id="20" w:name="i.-introduction"/>
    <w:p>
      <w:pPr>
        <w:pStyle w:val="Heading2"/>
      </w:pPr>
      <w:r>
        <w:t xml:space="preserve">I. Introduction</w:t>
      </w:r>
    </w:p>
    <w:p>
      <w:pPr>
        <w:pStyle w:val="FirstParagraph"/>
      </w:pPr>
      <w:r>
        <w:t xml:space="preserve">The discipline of physics serves as the fundamental backbone of modern scientific understanding, dictating the principles that govern everything from subatomic particles to celestial mechanics. However, the application and perception of science are deeply influenced by geographic and cultural contexts. This Term Paper focuses specifically on the professional trajectory and impact of the physicist operating within Canada Montreal. As one of North America's most vibrant centers for research and development, Canada Montreal offers a unique ecosystem where theoretical rigor meets industrial application.</w:t>
      </w:r>
    </w:p>
    <w:p>
      <w:pPr>
        <w:pStyle w:val="BodyText"/>
      </w:pPr>
      <w:r>
        <w:t xml:space="preserve">In recent decades, the profile of the physicist has shifted significantly. No longer confined to ivory towers, today's physicist in Canada Montreal is often an interdisciplinary problem solver. Whether working in aerospace engineering at Bombardier or developing quantum algorithms for tech startups, these professionals are pivotal to the region's economic and intellectual growth. This document explores how the identity of a</w:t>
      </w:r>
      <w:r>
        <w:t xml:space="preserve"> </w:t>
      </w:r>
      <w:r>
        <w:rPr>
          <w:bCs/>
          <w:b/>
        </w:rPr>
        <w:t xml:space="preserve">Physicist</w:t>
      </w:r>
      <w:r>
        <w:t xml:space="preserve"> </w:t>
      </w:r>
      <w:r>
        <w:t xml:space="preserve">is constructed within this specific locale.</w:t>
      </w:r>
    </w:p>
    <w:bookmarkEnd w:id="20"/>
    <w:bookmarkStart w:id="21" w:name="X380f84b3589ee1157e5ec0c8d9b2f159b7e7a02"/>
    <w:p>
      <w:pPr>
        <w:pStyle w:val="Heading2"/>
      </w:pPr>
      <w:r>
        <w:t xml:space="preserve">II. Historical Context: The Academic Foundation in Canada Montreal</w:t>
      </w:r>
    </w:p>
    <w:p>
      <w:pPr>
        <w:pStyle w:val="FirstParagraph"/>
      </w:pPr>
      <w:r>
        <w:t xml:space="preserve">To understand the modern physicist, one must look at the institutions that trained them. In Canada Montreal, two major universities have historically dominated the field: McGill University and the Université de Montréal. These institutions provided a bilingual environment where physics was not just studied but debated in both English and French.</w:t>
      </w:r>
    </w:p>
    <w:p>
      <w:pPr>
        <w:pStyle w:val="BodyText"/>
      </w:pPr>
      <w:r>
        <w:t xml:space="preserve">The University of Montreal’s physics department became a global hub for particle physics, particularly due to its strong ties to international collaborations such as CERN. Similarly, McGill’s Department of Physics has long been associated with astrophysics and condensed matter research. For any student writing a Term Paper on this subject, it is crucial to recognize that the educational infrastructure in Canada Montreal has always emphasized high-level theoretical research. This academic pedigree has created a pipeline of highly skilled physicists who are well-equipped to handle complex data analysis and mathematical modeling.</w:t>
      </w:r>
    </w:p>
    <w:bookmarkEnd w:id="21"/>
    <w:bookmarkStart w:id="24" w:name="Xda632641ae3a7b84af0bc68e90fcc49bda028fe"/>
    <w:p>
      <w:pPr>
        <w:pStyle w:val="Heading2"/>
      </w:pPr>
      <w:r>
        <w:t xml:space="preserve">III. The Role of the Physicist in Industrial Sectors</w:t>
      </w:r>
    </w:p>
    <w:p>
      <w:pPr>
        <w:pStyle w:val="FirstParagraph"/>
      </w:pPr>
      <w:r>
        <w:t xml:space="preserve">The transition from academia to industry is a critical theme in the study of professional physicists. In Canada Montreal, the industrial landscape has traditionally been strong in aerospace and telecommunications. The physicist plays a vital role here by applying fluid dynamics, aerodynamics, and signal processing principles.</w:t>
      </w:r>
    </w:p>
    <w:bookmarkStart w:id="22" w:name="aerospace-engineering"/>
    <w:p>
      <w:pPr>
        <w:pStyle w:val="Heading3"/>
      </w:pPr>
      <w:r>
        <w:t xml:space="preserve">Aerospace Engineering</w:t>
      </w:r>
    </w:p>
    <w:p>
      <w:pPr>
        <w:pStyle w:val="FirstParagraph"/>
      </w:pPr>
      <w:r>
        <w:t xml:space="preserve">Montreal is often cited as the third-largest hub for aerospace manufacturing after Seattle and Toulouse. Here, the physicist is essential in materials science research. They analyze stress tensors in aircraft fuselages and optimize fuel efficiency through computational physics simulations. A physicist working in this sector must bridge the gap between abstract mathematical models and tangible engineering constraints.</w:t>
      </w:r>
    </w:p>
    <w:bookmarkEnd w:id="22"/>
    <w:bookmarkStart w:id="23" w:name="aerospace-engineering-1"/>
    <w:p>
      <w:pPr>
        <w:pStyle w:val="Heading3"/>
      </w:pPr>
      <w:r>
        <w:t xml:space="preserve">Aerospace Engineering</w:t>
      </w:r>
    </w:p>
    <w:p>
      <w:pPr>
        <w:pStyle w:val="FirstParagraph"/>
      </w:pPr>
      <w:r>
        <w:t xml:space="preserve">Montreal is often cited as the third-largest hub for aerospace manufacturing after Seattle and Toulouse. Here, the physicist is essential in materials science research. They analyze stress tensors in aircraft fuselages and optimize fuel efficiency through computational physics simulations. A physicist working in this sector must bridge the gap between abstract mathematical models and tangible engineering constraints.</w:t>
      </w:r>
    </w:p>
    <w:bookmarkEnd w:id="23"/>
    <w:bookmarkEnd w:id="24"/>
    <w:bookmarkStart w:id="25" w:name="X6e189da571075d13289d689a28ae6eab8cb28a2"/>
    <w:p>
      <w:pPr>
        <w:pStyle w:val="Heading2"/>
      </w:pPr>
      <w:r>
        <w:t xml:space="preserve">IV. The Rise of Technology and Quantum Computing</w:t>
      </w:r>
    </w:p>
    <w:p>
      <w:pPr>
        <w:pStyle w:val="FirstParagraph"/>
      </w:pPr>
      <w:r>
        <w:t xml:space="preserve">In the 21st century, the definition of a physicist has expanded to include software development, data science, and quantum computing. Canada Montreal has emerged as a leading node in the global quantum revolution. Companies such as D-Wave Systems have deep roots in this region.</w:t>
      </w:r>
    </w:p>
    <w:p>
      <w:pPr>
        <w:pStyle w:val="BodyText"/>
      </w:pPr>
      <w:r>
        <w:t xml:space="preserve">Quantum physics, once considered purely theoretical by many outside academia, is now an industrial commodity. Physicists in Canada Montreal are at the forefront of developing qubits and error-correction codes for quantum processors. This shift requires a new skill set; the modern physicist must be proficient in Python programming alongside quantum mechanics equations. For a Term Paper analyzing current trends, this intersection of physics and computer science is arguably the most significant development.</w:t>
      </w:r>
    </w:p>
    <w:bookmarkEnd w:id="25"/>
    <w:bookmarkStart w:id="26" w:name="X696049cea96f6576567ee24aa4573792d2c6501"/>
    <w:p>
      <w:pPr>
        <w:pStyle w:val="Heading2"/>
      </w:pPr>
      <w:r>
        <w:t xml:space="preserve">V. Societal Impact and Science Communication</w:t>
      </w:r>
    </w:p>
    <w:p>
      <w:pPr>
        <w:pStyle w:val="FirstParagraph"/>
      </w:pPr>
      <w:r>
        <w:t xml:space="preserve">Beyond economic contributions, the physicist serves as an educator and communicator in Canada Montreal. Given the city's dual-language nature, physicists often navigate complex communication landscapes. They are responsible for disseminating scientific knowledge to policy-makers regarding climate change, energy sustainability, and public health.</w:t>
      </w:r>
    </w:p>
    <w:p>
      <w:pPr>
        <w:pStyle w:val="BodyText"/>
      </w:pPr>
      <w:r>
        <w:t xml:space="preserve">The ability to translate complex physical phenomena into actionable policy advice is a hallmark of senior physicists in this region. Whether advising the government on nuclear safety or renewable energy grids, these individuals act as the intellectual bridge between raw data and societal welfare. This aspect of their role underscores that being a physicist is not just about discovery, but about stewardship.</w:t>
      </w:r>
    </w:p>
    <w:bookmarkEnd w:id="26"/>
    <w:bookmarkStart w:id="27" w:name="vi.-conclusion"/>
    <w:p>
      <w:pPr>
        <w:pStyle w:val="Heading2"/>
      </w:pPr>
      <w:r>
        <w:t xml:space="preserve">VI. Conclusion</w:t>
      </w:r>
    </w:p>
    <w:p>
      <w:pPr>
        <w:pStyle w:val="FirstParagraph"/>
      </w:pPr>
      <w:r>
        <w:t xml:space="preserve">This Term Paper has outlined the multifaceted role of the physicist in Canada Montreal. From the prestigious halls of McGill and UdeM to cutting-edge facilities in aerospace and quantum computing, physicists are integral to the city's identity as a global tech hub. The evolution from pure theorist to applied innovator reflects broader trends in science today.</w:t>
      </w:r>
    </w:p>
    <w:p>
      <w:pPr>
        <w:pStyle w:val="BodyText"/>
      </w:pPr>
      <w:r>
        <w:t xml:space="preserve">As we look toward the future, the demand for physicists with interdisciplinary skills will likely increase. Canada Montreal is positioned to remain at the forefront of this movement, leveraging its bilingual workforce and strong academic institutions to foster innovation. Understanding this dynamic is essential for any academic or professional engagement with scientific communities in this region.</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Department of Physics, McGill University. "Research Highlights in Condensed Matter and Quantum Physics." Montreal, QC.</w:t>
      </w:r>
    </w:p>
    <w:p>
      <w:pPr>
        <w:numPr>
          <w:ilvl w:val="0"/>
          <w:numId w:val="1001"/>
        </w:numPr>
        <w:pStyle w:val="Compact"/>
      </w:pPr>
      <w:r>
        <w:rPr>
          <w:bCs/>
          <w:b/>
        </w:rPr>
        <w:t xml:space="preserve">[2]</w:t>
      </w:r>
      <w:r>
        <w:t xml:space="preserve"> </w:t>
      </w:r>
      <w:r>
        <w:t xml:space="preserve">Université de Montréal. "Particle Physics Group Publications." Montreal, QC.</w:t>
      </w:r>
    </w:p>
    <w:p>
      <w:pPr>
        <w:numPr>
          <w:ilvl w:val="0"/>
          <w:numId w:val="1001"/>
        </w:numPr>
        <w:pStyle w:val="Compact"/>
      </w:pPr>
      <w:r>
        <w:rPr>
          <w:bCs/>
          <w:b/>
        </w:rPr>
        <w:t xml:space="preserve">[3]</w:t>
      </w:r>
      <w:r>
        <w:t xml:space="preserve"> </w:t>
      </w:r>
      <w:r>
        <w:t xml:space="preserve">Statistics Canada. "Labour Force Survey: Science and Engineering Employment Trends in Quebec." Ottawa, ON.</w:t>
      </w:r>
    </w:p>
    <w:p>
      <w:pPr>
        <w:numPr>
          <w:ilvl w:val="0"/>
          <w:numId w:val="1001"/>
        </w:numPr>
        <w:pStyle w:val="Compact"/>
      </w:pPr>
      <w:r>
        <w:rPr>
          <w:bCs/>
          <w:b/>
        </w:rPr>
        <w:t xml:space="preserve">[4]</w:t>
      </w:r>
      <w:r>
        <w:t xml:space="preserve"> </w:t>
      </w:r>
      <w:r>
        <w:t xml:space="preserve">Industry Canada. "Aerospace Sector Profile: The Importance of Physics-Based Design." Montreal, QC.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Physicist in Canada Montreal</dc:title>
  <dc:creator/>
  <dc:language>en</dc:language>
  <cp:keywords/>
  <dcterms:created xsi:type="dcterms:W3CDTF">2026-07-29T12:37:17Z</dcterms:created>
  <dcterms:modified xsi:type="dcterms:W3CDTF">2026-07-29T12:37:17Z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