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the-physicist-in-modern-society"/>
    <w:p>
      <w:pPr>
        <w:pStyle w:val="Heading1"/>
      </w:pPr>
      <w:r>
        <w:t xml:space="preserve">The Physicist in Modern Society</w:t>
      </w:r>
    </w:p>
    <w:bookmarkStart w:id="27" w:name="Xb8e59eb87a05147485bc1942cc77da8cc132aaf"/>
    <w:p>
      <w:pPr>
        <w:pStyle w:val="Heading2"/>
      </w:pPr>
      <w:r>
        <w:t xml:space="preserve">A Focus on Contributions within the Scientific Ecosystem of Canada Toronto</w:t>
      </w:r>
    </w:p>
    <w:p>
      <w:r>
        <w:pict>
          <v:rect style="width:0;height:1.5pt" o:hralign="center" o:hrstd="t" o:hr="t"/>
        </w:pict>
      </w:r>
    </w:p>
    <w:p>
      <w:pPr>
        <w:pStyle w:val="FirstParagraph"/>
      </w:pPr>
      <w:r>
        <w:rPr>
          <w:bCs/>
          <w:b/>
        </w:rPr>
        <w:t xml:space="preserve">Student Name:</w:t>
      </w:r>
      <w:r>
        <w:t xml:space="preserve"> </w:t>
      </w:r>
      <w:r>
        <w:t xml:space="preserve">[Name Placeholder]</w:t>
      </w:r>
      <w:r>
        <w:br/>
      </w:r>
      <w:r>
        <w:rPr>
          <w:bCs/>
          <w:b/>
        </w:rPr>
        <w:t xml:space="preserve">Date:</w:t>
      </w:r>
      <w:r>
        <w:t xml:space="preserve"> </w:t>
      </w:r>
      <w:r>
        <w:t xml:space="preserve">October 26, 2023</w:t>
      </w:r>
      <w:r>
        <w:br/>
      </w:r>
    </w:p>
    <w:p>
      <w:pPr>
        <w:pStyle w:val="BodyText"/>
      </w:pPr>
      <w:r>
        <w:t xml:space="preserve">Course:</w:t>
      </w:r>
    </w:p>
    <w:p>
      <w:pPr>
        <w:pStyle w:val="BodyText"/>
      </w:pPr>
      <w:r>
        <w:t xml:space="preserve">Physics and Society</w:t>
      </w:r>
    </w:p>
    <w:p>
      <w:pPr>
        <w:pStyle w:val="BodyText"/>
      </w:pPr>
      <w:r>
        <w:t xml:space="preserve">The role of the physicist in contemporary society extends far beyond the confines of abstract theory and laboratory experiments. Today, physicists are pivotal agents of innovation, contributing significantly to technological advancement, medical diagnostics, energy sustainability, and data science. This term paper examines the multifaceted contributions of physicists with a specific focus on their impact within Canada Toronto. By analyzing the unique scientific infrastructure in this Canadian metropolis—ranging from its renowned universities to its burgeoning tech startups—we can understand how local applications of physical principles drive both regional growth and global progress.</w:t>
      </w:r>
    </w:p>
    <w:bookmarkStart w:id="20" w:name="X2a50e15c8b02fe41b1576cdc384f908d0973726"/>
    <w:p>
      <w:pPr>
        <w:pStyle w:val="Heading3"/>
      </w:pPr>
      <w:r>
        <w:t xml:space="preserve">The Educational and Research Infrastructure of Canada Toronto</w:t>
      </w:r>
    </w:p>
    <w:p>
      <w:pPr>
        <w:pStyle w:val="FirstParagraph"/>
      </w:pPr>
      <w:r>
        <w:t xml:space="preserve">To appreciate the influence of the physicist in Canada Toronto, one must first look at the robust educational institutions that serve as their incubators. The University of Toronto, consistently ranked among the top universities globally, is a prime example. It houses several world-class physics departments and research centers dedicated to areas such as quantum computing, astrophysics, and condensed matter physics. Similarly, York University contributes significantly through its interdisciplinary approach to physics education and research.</w:t>
      </w:r>
    </w:p>
    <w:p>
      <w:pPr>
        <w:pStyle w:val="BodyText"/>
      </w:pPr>
      <w:r>
        <w:t xml:space="preserve">In Canada Toronto’s landscape is characterized by a strong synergy between academia and industry. The presence of institutions like the Canadian Institute for Advanced Research (CIFAR) allows physicists in Canada Toronto to collaborate with leading minds worldwide on grand challenges such as artificial intelligence, quantum information science, and astrophysics. These collaborations are not merely academic; they translate into tangible technologies that impact everyday life.</w:t>
      </w:r>
    </w:p>
    <w:bookmarkEnd w:id="20"/>
    <w:bookmarkStart w:id="21" w:name="X509ac471db3364552c25277e98cb37108823fa1"/>
    <w:p>
      <w:pPr>
        <w:pStyle w:val="Heading3"/>
      </w:pPr>
      <w:r>
        <w:t xml:space="preserve">Technological Innovation and Quantum Computing</w:t>
      </w:r>
    </w:p>
    <w:p>
      <w:pPr>
        <w:pStyle w:val="FirstParagraph"/>
      </w:pPr>
      <w:r>
        <w:t xml:space="preserve">One of the most significant contributions of physicists today is in the realm of technology, particularly quantum computing. Canada Toronto has emerged as a global hub for quantum research. The Perimeter Institute for Theoretical Physics, although located nearby in Waterloo but deeply integrated with Toronto’s academic network, plays a crucial role alongside local startups and university labs.</w:t>
      </w:r>
    </w:p>
    <w:p>
      <w:pPr>
        <w:pStyle w:val="BodyText"/>
      </w:pPr>
      <w:r>
        <w:t xml:space="preserve">Physicists working in this sector are developing algorithms and hardware that promise to revolutionize fields ranging from cryptography to drug discovery. For instance, companies based in Canada Toronto are leveraging the principles of quantum mechanics developed by physicists to create secure communication networks more resilient than classical systems. This innovation not only boosts the local economy but also positions Canada Toronto as a key player in the global race for technological supremacy.</w:t>
      </w:r>
    </w:p>
    <w:bookmarkEnd w:id="21"/>
    <w:bookmarkStart w:id="22" w:name="medical-physics-and-healthcare"/>
    <w:p>
      <w:pPr>
        <w:pStyle w:val="Heading3"/>
      </w:pPr>
      <w:r>
        <w:t xml:space="preserve">Medical Physics and Healthcare</w:t>
      </w:r>
    </w:p>
    <w:p>
      <w:pPr>
        <w:pStyle w:val="FirstParagraph"/>
      </w:pPr>
      <w:r>
        <w:t xml:space="preserve">Beyond technology, physicists play a critical role in healthcare through medical physics. In Canada Toronto’s extensive healthcare system, medical physicists are essential for the operation and maintenance of advanced diagnostic tools such as MRI (Magnetic Resonance Imaging), CT (Computed Tomography) scanners, and radiation therapy machines.</w:t>
      </w:r>
    </w:p>
    <w:p>
      <w:pPr>
        <w:pStyle w:val="BodyText"/>
      </w:pPr>
      <w:r>
        <w:t xml:space="preserve">Physicists ensure that these devices operate safely and effectively, optimizing treatment plans for cancer patients while minimizing side effects. Their expertise in radiation dosimetry is crucial for ensuring patient safety during radiotherapy sessions. Furthermore, research conducted by physicists in Canada Toronto often leads to the development of new imaging techniques and diagnostic tools that improve early detection rates for various diseases, directly enhancing public health outcomes.</w:t>
      </w:r>
    </w:p>
    <w:bookmarkEnd w:id="22"/>
    <w:bookmarkStart w:id="23" w:name="X8962ae41d1771b2cdaa39afcb38ce0b54db6925"/>
    <w:p>
      <w:pPr>
        <w:pStyle w:val="Heading3"/>
      </w:pPr>
      <w:r>
        <w:t xml:space="preserve">Energy Sustainability and Environmental Science</w:t>
      </w:r>
    </w:p>
    <w:p>
      <w:pPr>
        <w:pStyle w:val="FirstParagraph"/>
      </w:pPr>
      <w:r>
        <w:t xml:space="preserve">As the world grapples with climate change, physicists are at the forefront of developing sustainable energy solutions. In Canada Toronto, physicists contribute to research in renewable energy sources such as solar power, wind energy, and hydrogen fuel cells. Their work involves improving the efficiency of photovoltaic cells through material science innovations and optimizing wind turbine designs based on fluid dynamics principles.</w:t>
      </w:r>
    </w:p>
    <w:p>
      <w:pPr>
        <w:pStyle w:val="BodyText"/>
      </w:pPr>
      <w:r>
        <w:t xml:space="preserve">Additionally, physicists are involved in studying climate patterns using complex modeling techniques. Data collected by satellites and ground sensors is analyzed by physicists to predict weather changes and long-term climate trends. This information is vital for policymakers in Canada Toronto to make informed decisions regarding urban planning, energy consumption, and environmental protection.</w:t>
      </w:r>
    </w:p>
    <w:bookmarkEnd w:id="23"/>
    <w:bookmarkStart w:id="24" w:name="data-science-and-artificial-intelligence"/>
    <w:p>
      <w:pPr>
        <w:pStyle w:val="Heading3"/>
      </w:pPr>
      <w:r>
        <w:t xml:space="preserve">Data Science and Artificial Intelligence</w:t>
      </w:r>
    </w:p>
    <w:p>
      <w:pPr>
        <w:pStyle w:val="FirstParagraph"/>
      </w:pPr>
      <w:r>
        <w:t xml:space="preserve">The intersection of physics with data science has given rise to a new wave of opportunities for physicists. In Canada Toronto’s thriving tech industry, many physicists transition into roles as data scientists or AI engineers. Their strong background in mathematical modeling and statistical analysis makes them well-suited for handling large datasets and identifying patterns.</w:t>
      </w:r>
    </w:p>
    <w:p>
      <w:pPr>
        <w:pStyle w:val="BodyText"/>
      </w:pPr>
      <w:r>
        <w:t xml:space="preserve">Physicists contribute to the development of machine learning algorithms that can process vast amounts of information quickly and accurately. This capability is utilized in various sectors, including finance, where physicists model market behaviors; logistics, where they optimize supply chains; and even social sciences, where they analyze human behavior patterns. The transferable skills gained from studying physics—such as problem-solving under uncertainty—are highly valued in the dynamic job market of Canada Toronto.</w:t>
      </w:r>
    </w:p>
    <w:bookmarkEnd w:id="24"/>
    <w:bookmarkStart w:id="25" w:name="challenges-and-future-directions"/>
    <w:p>
      <w:pPr>
        <w:pStyle w:val="Heading3"/>
      </w:pPr>
      <w:r>
        <w:t xml:space="preserve">Challenges and Future Directions</w:t>
      </w:r>
    </w:p>
    <w:p>
      <w:pPr>
        <w:pStyle w:val="FirstParagraph"/>
      </w:pPr>
      <w:r>
        <w:t xml:space="preserve">Despite these successes, there are challenges facing physicists in Canada Toronto. Funding for basic research remains a concern, as does the need for greater diversity within the field. Efforts are being made to encourage more women and underrepresented minorities to pursue careers in physics. Furthermore, as interdisciplinary collaboration becomes more common, physicists must adapt by acquiring skills in adjacent fields such as computer science and biology.</w:t>
      </w:r>
    </w:p>
    <w:p>
      <w:pPr>
        <w:pStyle w:val="BodyText"/>
      </w:pPr>
      <w:r>
        <w:t xml:space="preserve">Looking ahead, the demand for physicists is expected to grow due to increasing complexity in technological systems and societal challenges. Continued investment in education and research infrastructure will be essential to maintain Canada Toronto’s competitive edge. Public awareness campaigns highlighting the contributions of physicists can also help secure support from government bodies and private investors.</w:t>
      </w:r>
    </w:p>
    <w:bookmarkEnd w:id="25"/>
    <w:bookmarkStart w:id="26" w:name="conclusion"/>
    <w:p>
      <w:pPr>
        <w:pStyle w:val="Heading3"/>
      </w:pPr>
      <w:r>
        <w:t xml:space="preserve">Conclusion</w:t>
      </w:r>
    </w:p>
    <w:p>
      <w:pPr>
        <w:pStyle w:val="FirstParagraph"/>
      </w:pPr>
      <w:r>
        <w:t xml:space="preserve">In conclusion, physicists are indispensable contributors to modern society, driving innovation across various domains. In Canada Toronto specifically, their work in quantum computing, healthcare technology renewable energy sustainability and data science underscores their versatility and importance. By leveraging the strong educational foundations provided by institutions like the University of Toronto and engaging with local industries physicists in this region not only advance scientific knowledge but also improve quality of life for residents.</w:t>
      </w:r>
    </w:p>
    <w:p>
      <w:pPr>
        <w:pStyle w:val="BodyText"/>
      </w:pPr>
      <w:r>
        <w:t xml:space="preserve">As we move forward it is crucial to recognize that supporting physics education research has far-reaching benefits extending beyond academia. Investing in physicists means investing in our future ensuring that Canada Toronto remains at the forefront of global technological and scientific advancements while addressing pressing societal issues such as health care access environmental sustainability and economic competitiveness.</w:t>
      </w:r>
    </w:p>
    <w:bookmarkEnd w:id="26"/>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Canada Toronto</dc:title>
  <dc:creator/>
  <dc:language>en</dc:language>
  <cp:keywords/>
  <dcterms:created xsi:type="dcterms:W3CDTF">2026-07-29T13:52:01Z</dcterms:created>
  <dcterms:modified xsi:type="dcterms:W3CDTF">2026-07-29T13:52:01Z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