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Physicists</w:t>
      </w:r>
      <w:r>
        <w:t xml:space="preserve"> </w:t>
      </w:r>
      <w:r>
        <w:t xml:space="preserve">in</w:t>
      </w:r>
      <w:r>
        <w:t xml:space="preserve"> </w:t>
      </w:r>
      <w:r>
        <w:t xml:space="preserve">Ethiopia</w:t>
      </w:r>
      <w:r>
        <w:t xml:space="preserve"> </w:t>
      </w:r>
      <w:r>
        <w:t xml:space="preserve">Addis</w:t>
      </w:r>
      <w:r>
        <w:t xml:space="preserve"> </w:t>
      </w:r>
      <w:r>
        <w:t xml:space="preserve">Ababa</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University of Addis Ababa</w:t>
      </w:r>
      <w:r>
        <w:br/>
      </w:r>
    </w:p>
    <w:p>
      <w:pPr>
        <w:pStyle w:val="BodyText"/>
      </w:pPr>
      <w:r>
        <w:t xml:space="preserve">Degree Program:Bachelor of Science in Physics</w:t>
      </w:r>
    </w:p>
    <w:p>
      <w:pPr>
        <w:pStyle w:val="BodyText"/>
      </w:pPr>
      <w:r>
        <w:br/>
      </w:r>
    </w:p>
    <w:bookmarkStart w:id="29" w:name="X27b3140a371d0cc56509c03f766c06cec27c25c"/>
    <w:p>
      <w:pPr>
        <w:pStyle w:val="Heading1"/>
      </w:pPr>
      <w:r>
        <w:t xml:space="preserve">The Role and Impact of Physicists in Ethiopia Addis Ababa</w:t>
      </w:r>
    </w:p>
    <w:p>
      <w:pPr>
        <w:pStyle w:val="FirstParagraph"/>
      </w:pPr>
      <w:r>
        <w:rPr>
          <w:bCs/>
          <w:b/>
        </w:rPr>
        <w:t xml:space="preserve">Abstract</w:t>
      </w:r>
    </w:p>
    <w:p>
      <w:pPr>
        <w:pStyle w:val="BodyText"/>
      </w:pPr>
      <w:r>
        <w:t xml:space="preserve">This term paper explores the multifaceted role of physicists within the context of Ethiopia Addis Ababa, focusing on their contributions to education, healthcare, infrastructure development, and renewable energy. As a rapidly developing capital city with growing scientific aspirations Addis Ababa serves as a critical hub for technological advancement in East Africa. This document analyzes how trained physicists are instrumental in driving innovation and solving local challenges through the application of fundamental physical principles.</w:t>
      </w:r>
    </w:p>
    <w:bookmarkStart w:id="20" w:name="introduction"/>
    <w:p>
      <w:pPr>
        <w:pStyle w:val="Heading2"/>
      </w:pPr>
      <w:r>
        <w:t xml:space="preserve">1. Introduction</w:t>
      </w:r>
    </w:p>
    <w:p>
      <w:pPr>
        <w:pStyle w:val="FirstParagraph"/>
      </w:pPr>
      <w:r>
        <w:t xml:space="preserve">The discipline of physics is often viewed as abstract and theoretical, yet its practical applications are deeply embedded in modern society. In Ethiopia Addis Ababa, a city characterized by rapid urbanization and economic growth the presence of qualified physicists is becoming increasingly vital. A term paper on this subject must acknowledge that Addis Ababa is not merely a geographical location but the intellectual heart of the nation, housing premier institutions such as Addis Ababa University. Here, physicist professionals are tasked with bridging the gap between theoretical knowledge and industrial application.</w:t>
      </w:r>
    </w:p>
    <w:p>
      <w:pPr>
        <w:pStyle w:val="BodyText"/>
      </w:pPr>
      <w:r>
        <w:t xml:space="preserve">The importance of studying this topic arises from Ethiopia’s national development agenda. As the country seeks to transition from an agrarian economy to a more industrialized one, expertise in physics is required for infrastructure integrity, medical diagnostics, and sustainable energy solutions. This paper argues that physicists are central agents of change in Ethiopia Addis Ababa, driving progress through scientific rigor and innovation.</w:t>
      </w:r>
    </w:p>
    <w:bookmarkEnd w:id="20"/>
    <w:bookmarkStart w:id="21" w:name="the-educational-landscape"/>
    <w:p>
      <w:pPr>
        <w:pStyle w:val="Heading2"/>
      </w:pPr>
      <w:r>
        <w:t xml:space="preserve">2. The Educational Landscape</w:t>
      </w:r>
    </w:p>
    <w:p>
      <w:pPr>
        <w:pStyle w:val="FirstParagraph"/>
      </w:pPr>
      <w:r>
        <w:t xml:space="preserve">Ethiopia Addis Ababa hosts some of the region's most prominent higher education institutions where physics is a foundational science. At Addis Ababa University, departments of physics train the next generation of scientists and engineers. These academic environments are crucial for producing graduates who can serve as researchers and educators within Ethiopia Addis Ababa.</w:t>
      </w:r>
    </w:p>
    <w:p>
      <w:pPr>
        <w:pStyle w:val="BodyText"/>
      </w:pPr>
      <w:r>
        <w:t xml:space="preserve">The curriculum in these programs emphasizes both classical mechanics, electromagnetism, and modern applications such as quantum computing basics and astrophysics. By fostering a strong theoretical base, universities in Ethiopia Addis Ababa ensure that their students possess the analytical skills necessary to tackle complex problems. Furthermore, faculty members who are active physicists contribute to international research collaborations, bringing global expertise back to local projects in Ethiopia Addis Ababa.</w:t>
      </w:r>
    </w:p>
    <w:bookmarkEnd w:id="21"/>
    <w:bookmarkStart w:id="22" w:name="healthcare-and-medical-physics"/>
    <w:p>
      <w:pPr>
        <w:pStyle w:val="Heading2"/>
      </w:pPr>
      <w:r>
        <w:t xml:space="preserve">3. Healthcare and Medical Physics</w:t>
      </w:r>
    </w:p>
    <w:p>
      <w:pPr>
        <w:pStyle w:val="FirstParagraph"/>
      </w:pPr>
      <w:r>
        <w:t xml:space="preserve">One of the most tangible impacts of physics on society is seen in the medical sector. In Ethiopia Addis Ababa, hospitals such as Tikur Anbessa Specialized Hospital rely heavily on medical physicists for the maintenance and operation of critical diagnostic equipment. These devices include MRI machines, CT scanners, X-ray units, and linear accelerators used in cancer radiotherapy.</w:t>
      </w:r>
    </w:p>
    <w:p>
      <w:pPr>
        <w:pStyle w:val="BodyText"/>
      </w:pPr>
      <w:r>
        <w:t xml:space="preserve">A physicist working in this field ensures that radiation doses are calibrated correctly to maximize treatment efficacy while minimizing harm to patients. Without trained physicists in Ethiopia Addis Ababa, the healthcare system would face significant challenges regarding equipment longevity and safety compliance. Additionally, research conducted by medical physicists contributes to the development of low-cost diagnostic tools tailored for resource-limited settings, a key focus area for public health improvements in Ethiopia Addis Ababa.</w:t>
      </w:r>
    </w:p>
    <w:bookmarkEnd w:id="22"/>
    <w:bookmarkStart w:id="23" w:name="energy-and-environmental-sustainability"/>
    <w:p>
      <w:pPr>
        <w:pStyle w:val="Heading2"/>
      </w:pPr>
      <w:r>
        <w:t xml:space="preserve">4. Energy and Environmental Sustainability</w:t>
      </w:r>
    </w:p>
    <w:p>
      <w:pPr>
        <w:pStyle w:val="FirstParagraph"/>
      </w:pPr>
      <w:r>
        <w:t xml:space="preserve">Ethiopia is renowned for its hydroelectric power potential, but the transition to diverse energy sources requires sophisticated physics expertise. In Ethiopia Addis Ababa, physicists are involved in studying solar irradiance patterns to optimize photovoltaic installations across the city. Given that Addis Ababa receives substantial sunlight year-round, solar energy represents a viable solution for reducing reliance on imported fossil fuels.</w:t>
      </w:r>
    </w:p>
    <w:p>
      <w:pPr>
        <w:pStyle w:val="BodyText"/>
      </w:pPr>
      <w:r>
        <w:t xml:space="preserve">Physicists analyze atmospheric data to predict weather patterns affecting wind and hydroelectric generation. Their work supports national grid stability and promotes sustainable urban planning in Ethiopia Addis Ababa. Moreover, research into new materials for energy storage, such as advanced batteries, is being explored by local university researchers aiming to support electric vehicle adoption within the capital city.</w:t>
      </w:r>
    </w:p>
    <w:bookmarkEnd w:id="23"/>
    <w:bookmarkStart w:id="24" w:name="infrastructure-and-civil-engineering"/>
    <w:p>
      <w:pPr>
        <w:pStyle w:val="Heading2"/>
      </w:pPr>
      <w:r>
        <w:t xml:space="preserve">5. Infrastructure and Civil Engineering</w:t>
      </w:r>
    </w:p>
    <w:p>
      <w:pPr>
        <w:pStyle w:val="FirstParagraph"/>
      </w:pPr>
      <w:r>
        <w:t xml:space="preserve">The construction boom in Ethiopia Addis Ababa demands rigorous standards for structural integrity and material science. Physicists contribute to civil engineering projects through the application of mechanics, thermodynamics, and materials analysis. For instance, understanding stress-strain relationships is essential for designing buildings that can withstand seismic activity common in the East African Rift region.</w:t>
      </w:r>
    </w:p>
    <w:p>
      <w:pPr>
        <w:pStyle w:val="BodyText"/>
      </w:pPr>
      <w:r>
        <w:t xml:space="preserve">In Ethiopia Addis Ababa, non-destructive testing methods derived from physics are used to assess bridge durability and building foundations. These techniques ensure public safety and extend the lifespan of infrastructure investments. The collaboration between physicists, engineers, and urban planners is vital for creating resilient cities capable of supporting a growing population.</w:t>
      </w:r>
    </w:p>
    <w:bookmarkEnd w:id="24"/>
    <w:bookmarkStart w:id="25" w:name="technological-innovation-and-it"/>
    <w:p>
      <w:pPr>
        <w:pStyle w:val="Heading2"/>
      </w:pPr>
      <w:r>
        <w:t xml:space="preserve">6. Technological Innovation and IT</w:t>
      </w:r>
    </w:p>
    <w:p>
      <w:pPr>
        <w:pStyle w:val="FirstParagraph"/>
      </w:pPr>
      <w:r>
        <w:t xml:space="preserve">The rise of the information age has created new opportunities for physicists in the technology sector. In Ethiopia Addis Ababa, there is a growing startup ecosystem that benefits from the problem-solving skills of physics graduates. Concepts from electromagnetism and signal processing are directly applicable to telecommunications, satellite data analysis, and software development.</w:t>
      </w:r>
    </w:p>
    <w:p>
      <w:pPr>
        <w:pStyle w:val="BodyText"/>
      </w:pPr>
      <w:r>
        <w:t xml:space="preserve">Many young professionals in Ethiopia Addis Ababa transition from physics programs to careers in data science and artificial intelligence. Their strong mathematical background makes them highly adaptable to rapid technological changes. Furthermore, initiatives aimed at digital literacy often utilize physicists as mentors who can explain complex technical concepts to the broader public, thereby fostering a culture of innovation in Ethiopia Addis Ababa.</w:t>
      </w:r>
    </w:p>
    <w:bookmarkEnd w:id="25"/>
    <w:bookmarkStart w:id="26" w:name="challenges-and-future-directions"/>
    <w:p>
      <w:pPr>
        <w:pStyle w:val="Heading2"/>
      </w:pPr>
      <w:r>
        <w:t xml:space="preserve">7. Challenges and Future Directions</w:t>
      </w:r>
    </w:p>
    <w:p>
      <w:pPr>
        <w:pStyle w:val="FirstParagraph"/>
      </w:pPr>
      <w:r>
        <w:t xml:space="preserve">Despite these contributions, challenges remain for physicists in Ethiopia Addis Ababa. Limited funding for laboratory equipment and research grants can hinder advanced experimentation. However, international partnerships are helping to alleviate these constraints by providing access to global scientific networks.</w:t>
      </w:r>
    </w:p>
    <w:p>
      <w:pPr>
        <w:pStyle w:val="BodyText"/>
      </w:pPr>
      <w:r>
        <w:t xml:space="preserve">To maximize the potential of physicists in Ethiopia Addis Ababa, it is essential to increase investment in STEM education and encourage private sector engagement with scientific communities. Policy makers should recognize the economic value of physics-driven innovation and create incentives for local research initiatives.</w:t>
      </w:r>
    </w:p>
    <w:bookmarkEnd w:id="26"/>
    <w:bookmarkStart w:id="27" w:name="conclusion"/>
    <w:p>
      <w:pPr>
        <w:pStyle w:val="Heading2"/>
      </w:pPr>
      <w:r>
        <w:t xml:space="preserve">8. Conclusion</w:t>
      </w:r>
    </w:p>
    <w:p>
      <w:pPr>
        <w:pStyle w:val="FirstParagraph"/>
      </w:pPr>
      <w:r>
        <w:t xml:space="preserve">In conclusion, physicists play a pivotal role in the development trajectory of Ethiopia Addis Ababa. From enhancing healthcare delivery through medical technology to ensuring energy security and building resilient infrastructure their work is indispensable. As Ethiopia Addis Ababa continues to expand its industrial and technological capabilities, the demand for skilled physicists will only grow.</w:t>
      </w:r>
    </w:p>
    <w:p>
      <w:pPr>
        <w:pStyle w:val="BodyText"/>
      </w:pPr>
      <w:r>
        <w:t xml:space="preserve">This term paper underscores that the contributions of physicists extend far beyond academic journals; they are integral to everyday life in Ethiopia Addis Ababa. By supporting education, research, and industry partnerships, society can harness the full potential of physics to improve quality of life and drive sustainable development. The future success of Ethiopia Addis Ababa depends on empowering these scientific professionals to lead innovation in all sectors.</w:t>
      </w:r>
    </w:p>
    <w:bookmarkEnd w:id="27"/>
    <w:bookmarkStart w:id="28" w:name="references"/>
    <w:p>
      <w:pPr>
        <w:pStyle w:val="Heading2"/>
      </w:pPr>
      <w:r>
        <w:t xml:space="preserve">9. References</w:t>
      </w:r>
    </w:p>
    <w:p>
      <w:pPr>
        <w:pStyle w:val="FirstParagraph"/>
      </w:pPr>
      <w:r>
        <w:rPr>
          <w:iCs/>
          <w:i/>
        </w:rPr>
        <w:t xml:space="preserve">Note: This document is a simulated term paper for educational purposes.</w:t>
      </w:r>
    </w:p>
    <w:p>
      <w:pPr>
        <w:numPr>
          <w:ilvl w:val="0"/>
          <w:numId w:val="1001"/>
        </w:numPr>
        <w:pStyle w:val="Compact"/>
      </w:pPr>
      <w:r>
        <w:t xml:space="preserve">Addis Ababa University Faculty of Science. (2020). *Annual Report on Physics Department Research Outputs*. Addis Ababa, Ethiopia.</w:t>
      </w:r>
    </w:p>
    <w:p>
      <w:pPr>
        <w:numPr>
          <w:ilvl w:val="0"/>
          <w:numId w:val="1001"/>
        </w:numPr>
        <w:pStyle w:val="Compact"/>
      </w:pPr>
      <w:r>
        <w:t xml:space="preserve">Ethiopian Ministry of Education. (2019). *Strategic Plan for STEM Education Development*. Addis Ababa: Government Printer.</w:t>
      </w:r>
    </w:p>
    <w:p>
      <w:pPr>
        <w:numPr>
          <w:ilvl w:val="0"/>
          <w:numId w:val="1001"/>
        </w:numPr>
        <w:pStyle w:val="Compact"/>
      </w:pPr>
      <w:r>
        <w:t xml:space="preserve">Gebrehiwot, T., &amp; Tesfaye, A. (2021). "Solar Energy Potential Assessment in Addis Ababa." *Journal of African Physics*, 15(3), 45-60.</w:t>
      </w:r>
    </w:p>
    <w:p>
      <w:pPr>
        <w:numPr>
          <w:ilvl w:val="0"/>
          <w:numId w:val="1001"/>
        </w:numPr>
        <w:pStyle w:val="Compact"/>
      </w:pPr>
      <w:r>
        <w:t xml:space="preserve">Mekuria, S. (2022). "The Role of Medical Physics in Enhancing Radiotherapy Services in Ethiopia." *Ethiopian Journal of Health Sciences*, 18(2), 112-125.</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Physicists in Ethiopia Addis Ababa</dc:title>
  <dc:creator/>
  <dc:language>en</dc:language>
  <cp:keywords/>
  <dcterms:created xsi:type="dcterms:W3CDTF">2026-07-29T07:43:04Z</dcterms:created>
  <dcterms:modified xsi:type="dcterms:W3CDTF">2026-07-29T07:43:04Z</dcterms:modified>
</cp:coreProperties>
</file>

<file path=docProps/custom.xml><?xml version="1.0" encoding="utf-8"?>
<Properties xmlns="http://schemas.openxmlformats.org/officeDocument/2006/custom-properties" xmlns:vt="http://schemas.openxmlformats.org/officeDocument/2006/docPropsVTypes"/>
</file>