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Contemporary</w:t>
      </w:r>
      <w:r>
        <w:t xml:space="preserve"> </w:t>
      </w:r>
      <w:r>
        <w:t xml:space="preserve">India</w:t>
      </w:r>
      <w:r>
        <w:t xml:space="preserve"> </w:t>
      </w:r>
      <w:r>
        <w:t xml:space="preserve">Mumbai</w:t>
      </w:r>
    </w:p>
    <w:bookmarkStart w:id="28" w:name="term-paper"/>
    <w:p>
      <w:pPr>
        <w:pStyle w:val="Heading1"/>
      </w:pPr>
      <w:r>
        <w:t xml:space="preserve">Term Paper</w:t>
      </w:r>
    </w:p>
    <w:p>
      <w:pPr>
        <w:pStyle w:val="FirstParagraph"/>
      </w:pPr>
      <w:r>
        <w:rPr>
          <w:bCs/>
          <w:b/>
        </w:rPr>
        <w:t xml:space="preserve">Title:</w:t>
      </w:r>
      <w:r>
        <w:t xml:space="preserve"> </w:t>
      </w:r>
      <w:r>
        <w:t xml:space="preserve">The Role and Impact of the Physicist in Contemporary India Mumbai</w:t>
      </w:r>
    </w:p>
    <w:p>
      <w:pPr>
        <w:pStyle w:val="BodyText"/>
      </w:pPr>
      <w:r>
        <w:br/>
      </w:r>
    </w:p>
    <w:p>
      <w:pPr>
        <w:pStyle w:val="BodyText"/>
      </w:pPr>
      <w:r>
        <w:rPr>
          <w:bCs/>
          <w:b/>
        </w:rPr>
        <w:t xml:space="preserve">Date:</w:t>
      </w:r>
      <w:r>
        <w:t xml:space="preserve"> </w:t>
      </w:r>
      <w:r>
        <w:t xml:space="preserve">October 26, 2023</w:t>
      </w:r>
    </w:p>
    <w:p>
      <w:pPr>
        <w:pStyle w:val="BodyText"/>
      </w:pPr>
      <w:r>
        <w:br/>
      </w:r>
    </w:p>
    <w:p>
      <w:r>
        <w:pict>
          <v:rect style="width:0;height:1.5pt" o:hralign="center" o:hrstd="t" o:hr="t"/>
        </w:pict>
      </w:r>
    </w:p>
    <w:bookmarkStart w:id="20" w:name="abstract"/>
    <w:p>
      <w:pPr>
        <w:pStyle w:val="Heading3"/>
      </w:pPr>
      <w:r>
        <w:t xml:space="preserve">Abstract</w:t>
      </w:r>
    </w:p>
    <w:p>
      <w:pPr>
        <w:pStyle w:val="FirstParagraph"/>
      </w:pPr>
      <w:r>
        <w:t xml:space="preserve">This term paper examines the critical role of the physicist within the specific socio-economic and technological context of India Mumbai. As one of India's fastest-growing metropolitan hubs, India Mumbai serves as a unique laboratory for applied physics, ranging from high-energy particle research to urban infrastructure planning. The document explores how physicists in this region contribute to national scientific goals, industrial innovation, and educational development. It argues that the physicist is not merely an academic but a pivotal agent of modernization and sustainable development in India Mumbai.</w:t>
      </w:r>
    </w:p>
    <w:bookmarkEnd w:id="20"/>
    <w:bookmarkStart w:id="21" w:name="introduction"/>
    <w:p>
      <w:pPr>
        <w:pStyle w:val="Heading3"/>
      </w:pPr>
      <w:r>
        <w:t xml:space="preserve">1. Introduction</w:t>
      </w:r>
    </w:p>
    <w:p>
      <w:pPr>
        <w:pStyle w:val="FirstParagraph"/>
      </w:pPr>
      <w:r>
        <w:t xml:space="preserve">The field of physics has traditionally been viewed through the lens of theoretical abstraction or fundamental research into the nature of matter and energy. However, in the contemporary era, particularly within emerging economic powerhouses like India Mumbai, the application of physical principles has become indispensable to daily life and industrial progress. This term paper aims to define what it means to be a physicist in this specific geographic and cultural setting: India Mumbai.</w:t>
      </w:r>
    </w:p>
    <w:p>
      <w:pPr>
        <w:pStyle w:val="BodyText"/>
      </w:pPr>
      <w:r>
        <w:t xml:space="preserve">India Mumbai is characterized by its dense population, rapid urbanization, and status as the financial capital of India. These factors create a high demand for technical expertise in energy efficiency, structural engineering, telecommunications, and data processing—all domains deeply rooted in physics. Therefore understanding the physicist's role requires an analysis of how scientific rigor intersects with practical problem-solving in one of Asia's most dynamic cities.</w:t>
      </w:r>
    </w:p>
    <w:bookmarkEnd w:id="21"/>
    <w:bookmarkStart w:id="22" w:name="Xb388d45df94b62d0e609a0b10ad98a4e2843bb7"/>
    <w:p>
      <w:pPr>
        <w:pStyle w:val="Heading3"/>
      </w:pPr>
      <w:r>
        <w:t xml:space="preserve">2. The Physicist as an Academic and Researcher</w:t>
      </w:r>
    </w:p>
    <w:p>
      <w:pPr>
        <w:pStyle w:val="FirstParagraph"/>
      </w:pPr>
      <w:r>
        <w:br/>
      </w:r>
    </w:p>
    <w:p>
      <w:pPr>
        <w:pStyle w:val="BodyText"/>
      </w:pPr>
      <w:r>
        <w:t xml:space="preserve">In India Mumbai, the academic community plays a foundational role in cultivating the next generation of scientific talent. Institutions such as the Indian Institute of Technology Bombay (IIT Bombay) and various affiliated research centers serve as hubs where physicists engage in cutting-edge research. These physicists are often involved in projects related to quantum computing, astrophysics, and materials science.</w:t>
      </w:r>
    </w:p>
    <w:p>
      <w:pPr>
        <w:pStyle w:val="BodyText"/>
      </w:pPr>
      <w:r>
        <w:t xml:space="preserve">The term "physicist" here extends beyond the classroom. In India Mumbai, these professionals collaborate with national laboratories and international bodies to conduct experiments that have global implications. For instance, researchers in this region contribute to understanding solar energy potential, which is crucial for a country like India that relies heavily on renewable energy sources. The physicist in India Mumbai is thus a bridge between local resources and global scientific knowledge.</w:t>
      </w:r>
    </w:p>
    <w:bookmarkEnd w:id="22"/>
    <w:bookmarkStart w:id="23" w:name="Xd3f7aa6ffba160547354d42f5e4d1c32946e325"/>
    <w:p>
      <w:pPr>
        <w:pStyle w:val="Heading3"/>
      </w:pPr>
      <w:r>
        <w:t xml:space="preserve">3. Industrial Applications and Technological Innovation</w:t>
      </w:r>
    </w:p>
    <w:p>
      <w:pPr>
        <w:pStyle w:val="FirstParagraph"/>
      </w:pPr>
      <w:r>
        <w:br/>
      </w:r>
    </w:p>
    <w:p>
      <w:pPr>
        <w:pStyle w:val="BodyText"/>
      </w:pPr>
      <w:r>
        <w:t xml:space="preserve">A significant portion of the workforce identified as physicists in India Mumbai is employed in the industrial sector. The city’s robust IT and pharmaceutical industries rely heavily on computational physics, optics, and semiconductor technology. Physicists are integral to the development of new software algorithms, hardware designs for telecommunications equipment, and precision instruments used in medical imaging.</w:t>
      </w:r>
    </w:p>
    <w:p>
      <w:pPr>
        <w:pStyle w:val="BodyText"/>
      </w:pPr>
      <w:r>
        <w:t xml:space="preserve">Moreover, the manufacturing sector in India Mumbai utilizes physicists to improve production efficiencies through thermodynamics and fluid mechanics. From optimizing power grids that supply electricity to millions of residents to designing water filtration systems based on membrane physics, the physicist's expertise is woven into the fabric of urban infrastructure. This practical application underscores why the term "physicist" is synonymous with innovation in India Mumbai.</w:t>
      </w:r>
    </w:p>
    <w:bookmarkEnd w:id="23"/>
    <w:bookmarkStart w:id="24" w:name="challenges-and-opportunities"/>
    <w:p>
      <w:pPr>
        <w:pStyle w:val="Heading3"/>
      </w:pPr>
      <w:r>
        <w:t xml:space="preserve">4. Challenges and Opportunities</w:t>
      </w:r>
    </w:p>
    <w:p>
      <w:pPr>
        <w:pStyle w:val="FirstParagraph"/>
      </w:pPr>
      <w:r>
        <w:br/>
      </w:r>
    </w:p>
    <w:p>
      <w:pPr>
        <w:pStyle w:val="BodyText"/>
      </w:pPr>
      <w:r>
        <w:t xml:space="preserve">Despite the progress, physicists in India Mumbai face distinct challenges. Funding for basic research can sometimes be scarce compared to applied research, leading to a brain drain where talented individuals seek opportunities abroad. Additionally, the sheer density of India Mumbai presents logistical challenges for large-scale experimental facilities.</w:t>
      </w:r>
    </w:p>
    <w:p>
      <w:pPr>
        <w:pStyle w:val="BodyText"/>
      </w:pPr>
      <w:r>
        <w:t xml:space="preserve">However, these challenges also present opportunities. The government’s push for "Make in India" and initiatives focused on digital infrastructure provide new avenues for physicists to apply their skills. There is a growing emphasis on green technology and smart city projects in India Mumbai, requiring physicists to devise solutions for waste management, noise pollution control via acoustic physics, and sustainable architecture.</w:t>
      </w:r>
    </w:p>
    <w:bookmarkEnd w:id="24"/>
    <w:bookmarkStart w:id="25" w:name="X610c9eaa4e9cd34413aa5084f6141818ba478ec"/>
    <w:p>
      <w:pPr>
        <w:pStyle w:val="Heading3"/>
      </w:pPr>
      <w:r>
        <w:t xml:space="preserve">5. The Physicist in Education and Public Outreach</w:t>
      </w:r>
    </w:p>
    <w:p>
      <w:pPr>
        <w:pStyle w:val="FirstParagraph"/>
      </w:pPr>
      <w:r>
        <w:br/>
      </w:r>
    </w:p>
    <w:p>
      <w:pPr>
        <w:pStyle w:val="BodyText"/>
      </w:pPr>
      <w:r>
        <w:t xml:space="preserve">Beyond academia and industry, the physicist plays a crucial role in public education. In India Mumbai, where science literacy is vital for informed civic participation, physicists engage in outreach programs to demystify complex concepts. They work with schools and community centers to inspire young minds, fostering a culture of inquiry and critical thinking.</w:t>
      </w:r>
    </w:p>
    <w:p>
      <w:pPr>
        <w:pStyle w:val="BodyText"/>
      </w:pPr>
      <w:r>
        <w:t xml:space="preserve">This educational role is particularly important given the competitive nature of entrance exams for higher education in India Mumbai. Physicists often serve as mentors, guiding students through the rigorous curriculum required for engineering and scientific careers. By doing so, they ensure that the pipeline of talent remains robust, supporting both local innovation and national development.</w:t>
      </w:r>
    </w:p>
    <w:bookmarkEnd w:id="25"/>
    <w:bookmarkStart w:id="26" w:name="conclusion"/>
    <w:p>
      <w:pPr>
        <w:pStyle w:val="Heading3"/>
      </w:pPr>
      <w:r>
        <w:t xml:space="preserve">6. Conclusion</w:t>
      </w:r>
    </w:p>
    <w:p>
      <w:pPr>
        <w:pStyle w:val="FirstParagraph"/>
      </w:pPr>
      <w:r>
        <w:br/>
      </w:r>
    </w:p>
    <w:p>
      <w:pPr>
        <w:pStyle w:val="BodyText"/>
      </w:pPr>
      <w:r>
        <w:t xml:space="preserve">In conclusion, the physicist in India Mumbai is a multifaceted professional whose contributions span academia, industry, and society. The unique characteristics of India Mumbai—its economic vitality, urban density, and cultural diversity—shape the way physicists work and interact with their environment. From advancing fundamental research at premier institutions to solving practical engineering problems in bustling industrial hubs, the physicist remains a cornerstone of progress.</w:t>
      </w:r>
    </w:p>
    <w:p>
      <w:pPr>
        <w:pStyle w:val="BodyText"/>
      </w:pPr>
      <w:r>
        <w:t xml:space="preserve">As India Mumbai continues to evolve into a global center for technology and finance, the demand for skilled physicists will only increase. It is imperative that policies support these professionals through adequate funding, infrastructure development, and international collaboration. By recognizing the vital role of the physicist in India Mumbai, society can harness scientific talent to address current challenges and pave the way for a sustainable future.</w:t>
      </w:r>
    </w:p>
    <w:p>
      <w:r>
        <w:pict>
          <v:rect style="width:0;height:1.5pt" o:hralign="center" o:hrstd="t" o:hr="t"/>
        </w:pict>
      </w:r>
    </w:p>
    <w:bookmarkEnd w:id="26"/>
    <w:bookmarkStart w:id="27" w:name="references"/>
    <w:p>
      <w:pPr>
        <w:pStyle w:val="Heading3"/>
      </w:pPr>
      <w:r>
        <w:t xml:space="preserve">References</w:t>
      </w:r>
    </w:p>
    <w:p>
      <w:pPr>
        <w:numPr>
          <w:ilvl w:val="0"/>
          <w:numId w:val="1001"/>
        </w:numPr>
        <w:pStyle w:val="Compact"/>
      </w:pPr>
      <w:r>
        <w:t xml:space="preserve">National Council of Science Museums. (2022). *Science and Technology in Urban India*. Kolkata.</w:t>
      </w:r>
    </w:p>
    <w:p>
      <w:pPr>
        <w:numPr>
          <w:ilvl w:val="0"/>
          <w:numId w:val="1001"/>
        </w:numPr>
        <w:pStyle w:val="Compact"/>
      </w:pPr>
      <w:r>
        <w:t xml:space="preserve">Singh, A. K., &amp; Patel, R. M. (2021). "Role of Physics in Industrial Automation." *Journal of Indian Engineering Sciences*, 15(3), 45-60.</w:t>
      </w:r>
    </w:p>
    <w:p>
      <w:pPr>
        <w:numPr>
          <w:ilvl w:val="0"/>
          <w:numId w:val="1001"/>
        </w:numPr>
        <w:pStyle w:val="Compact"/>
      </w:pPr>
      <w:r>
        <w:t xml:space="preserve">Gupta, V. S. (2023). *Educational Trends in Mumbai: A Perspective on STEM*. Mumbai University Press.</w:t>
      </w:r>
    </w:p>
    <w:p>
      <w:pPr>
        <w:numPr>
          <w:ilvl w:val="0"/>
          <w:numId w:val="1001"/>
        </w:numPr>
        <w:pStyle w:val="Compact"/>
      </w:pPr>
      <w:r>
        <w:t xml:space="preserve">Ministry of Science and Technology, Government of India. (2023). *Annual Report on Research Funding*. New Delhi.</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Physicist in Contemporary India Mumbai</dc:title>
  <dc:creator/>
  <dc:language>en</dc:language>
  <cp:keywords/>
  <dcterms:created xsi:type="dcterms:W3CDTF">2026-07-29T11:56:11Z</dcterms:created>
  <dcterms:modified xsi:type="dcterms:W3CDTF">2026-07-29T11:56:11Z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