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90ce45f6c04710e958c692dcef4da12b2df8dd8"/>
    <w:p>
      <w:pPr>
        <w:pStyle w:val="Heading1"/>
      </w:pPr>
      <w:r>
        <w:t xml:space="preserve">The Role of the Physicist in the Development of Ivory Coast Abidjan</w:t>
      </w:r>
    </w:p>
    <w:p>
      <w:pPr>
        <w:pStyle w:val="FirstParagraph"/>
      </w:pPr>
      <w:r>
        <w:t xml:space="preserve">A Term Paper on Scientific Advancement and Economic Integration in West Africa</w:t>
      </w:r>
    </w:p>
    <w:bookmarkStart w:id="20" w:name="abstract"/>
    <w:p>
      <w:pPr>
        <w:pStyle w:val="Heading2"/>
      </w:pPr>
      <w:r>
        <w:t xml:space="preserve">Abstract</w:t>
      </w:r>
    </w:p>
    <w:p>
      <w:pPr>
        <w:pStyle w:val="FirstParagraph"/>
      </w:pPr>
      <w:r>
        <w:t xml:space="preserve">This term paper explores the critical role of the physicist in the socio-economic development of Ivory Coast, with a specific focus on its economic hub, Abidjan. As a nation striving for industrialization and technological sovereignty, Ivory Coast requires robust scientific infrastructure. The physicist is not merely an academic figure but a catalyst for innovation in energy, telecommunications, and agriculture. This document analyzes how the application of physics principles in Abidjan can address local challenges such as power stability, digital connectivity, and climate resilience.</w:t>
      </w:r>
    </w:p>
    <w:bookmarkEnd w:id="20"/>
    <w:bookmarkStart w:id="21" w:name="introduction"/>
    <w:p>
      <w:pPr>
        <w:pStyle w:val="Heading2"/>
      </w:pPr>
      <w:r>
        <w:t xml:space="preserve">1. Introduction</w:t>
      </w:r>
    </w:p>
    <w:p>
      <w:pPr>
        <w:pStyle w:val="FirstParagraph"/>
      </w:pPr>
      <w:r>
        <w:t xml:space="preserve">The relationship between fundamental science and national development has never been more pronounced than it is today. In the context of West Africa, the Republic of Côte d'Ivoire (Ivory Coast) stands as a beacon of economic growth and stability. At the heart of this dynamism lies Abidjan, a megacity that serves as both the cultural capital and the primary economic engine for Ivory Coast Abidjan is more than just a port city; it is a growing center for technology, finance, and industry.</w:t>
      </w:r>
    </w:p>
    <w:p>
      <w:pPr>
        <w:pStyle w:val="BodyText"/>
      </w:pPr>
      <w:r>
        <w:t xml:space="preserve">However, infrastructure alone is insufficient to sustain long-term prosperity. The true driver of sustainable development is knowledge. This brings us to the figure of the physicist. In this term paper, we argue that the physicist plays an indispensable role in modernizing Ivory Coast Abidjan by translating theoretical laws into practical solutions for energy efficiency, environmental monitoring, and technological innovation.</w:t>
      </w:r>
    </w:p>
    <w:bookmarkEnd w:id="21"/>
    <w:bookmarkStart w:id="22" w:name="X1e127486f9c9b337432bbbb8c0add9dd6df5283"/>
    <w:p>
      <w:pPr>
        <w:pStyle w:val="Heading2"/>
      </w:pPr>
      <w:r>
        <w:t xml:space="preserve">2. The Physicist as an Agent of Industrialization</w:t>
      </w:r>
    </w:p>
    <w:p>
      <w:pPr>
        <w:pStyle w:val="FirstParagraph"/>
      </w:pPr>
      <w:r>
        <w:t xml:space="preserve">The term physicist refers to a scientist who studies matter, energy, and the fundamental forces of nature. While this definition may seem abstract to the layperson, its applications are profoundly concrete in an urban environment like Abidjan. For Ivory Coast Abidjan to transition from an economy based primarily on agricultural exports to one driven by value-added manufacturing and services, a strong foundation in applied physics is required.</w:t>
      </w:r>
    </w:p>
    <w:p>
      <w:pPr>
        <w:pStyle w:val="BodyText"/>
      </w:pPr>
      <w:r>
        <w:t xml:space="preserve">One of the most significant contributions of the physicist lies in energy management. As Abidjan expands, its demand for electricity grows exponentially. The country has made strides in diversifying its energy mix through hydroelectricity and solar power. Physicists are essential in optimizing photovoltaic systems, ensuring that solar panels installed on rooftops across the city operate at maximum efficiency. Furthermore, physicists contribute to the grid stability by developing algorithms that manage load distribution during peak hours, a critical issue for any major metropolis.</w:t>
      </w:r>
    </w:p>
    <w:bookmarkEnd w:id="22"/>
    <w:bookmarkStart w:id="23" w:name="X2b5678e6b422c1c711bf2e9597939ada28c4de3"/>
    <w:p>
      <w:pPr>
        <w:pStyle w:val="Heading2"/>
      </w:pPr>
      <w:r>
        <w:t xml:space="preserve">3. Environmental Physics and Climate Resilience</w:t>
      </w:r>
    </w:p>
    <w:p>
      <w:pPr>
        <w:pStyle w:val="FirstParagraph"/>
      </w:pPr>
      <w:r>
        <w:t xml:space="preserve">Ivory Coast Abidjan faces unique environmental challenges due to its coastal location and tropical climate. Rising sea levels, coastal erosion, and unpredictable rainfall patterns pose significant threats to urban planning. Here, the physicist contributes through atmospheric physics and oceanography.</w:t>
      </w:r>
    </w:p>
    <w:p>
      <w:pPr>
        <w:pStyle w:val="BodyText"/>
      </w:pPr>
      <w:r>
        <w:t xml:space="preserve">By utilizing remote sensing data and fluid dynamics models, physicists can predict storm surges and analyze sediment transport along the Ebrié Lagoon. This scientific insight is vital for policymakers in Ivory Coast Abidjan who must design sea walls, drainage systems, and urban zoning laws that account for climate change. Without the rigorous modeling provided by physicists, infrastructure projects risk being obsolete or ineffective within a decade.</w:t>
      </w:r>
    </w:p>
    <w:bookmarkEnd w:id="23"/>
    <w:bookmarkStart w:id="24" w:name="Xc7eb1d200b731b6daed8e27a67133a3939798f2"/>
    <w:p>
      <w:pPr>
        <w:pStyle w:val="Heading2"/>
      </w:pPr>
      <w:r>
        <w:t xml:space="preserve">4. Telecommunications and Digital Infrastructure</w:t>
      </w:r>
    </w:p>
    <w:p>
      <w:pPr>
        <w:pStyle w:val="FirstParagraph"/>
      </w:pPr>
      <w:r>
        <w:t xml:space="preserve">In the 21st century, connectivity is synonymous with opportunity. The expansion of high-speed internet and mobile networks in Abidjan relies heavily on electromagnetic theory, a core pillar of physics. The physicist is involved in the design and maintenance of fiber-optic cables, satellite communications, and 5G network infrastructure.</w:t>
      </w:r>
    </w:p>
    <w:p>
      <w:pPr>
        <w:pStyle w:val="BodyText"/>
      </w:pPr>
      <w:r>
        <w:t xml:space="preserve">Moreover, as Ivory Coast Abidjan moves towards becoming a smart city ("Abidjan Smart City"), the integration of Internet of Things (IoT) devices requires expertise in quantum mechanics and semiconductor physics. The sensors that monitor traffic flow, waste management, and energy consumption in the city are built upon principles discovered by physicists. Therefore, the presence of a skilled workforce of physicists is directly correlated with the efficiency and reliability of digital services in Abidjan.</w:t>
      </w:r>
    </w:p>
    <w:bookmarkEnd w:id="24"/>
    <w:bookmarkStart w:id="25" w:name="education-and-capacity-building"/>
    <w:p>
      <w:pPr>
        <w:pStyle w:val="Heading2"/>
      </w:pPr>
      <w:r>
        <w:t xml:space="preserve">5. Education and Capacity Building</w:t>
      </w:r>
    </w:p>
    <w:p>
      <w:pPr>
        <w:pStyle w:val="FirstParagraph"/>
      </w:pPr>
      <w:r>
        <w:t xml:space="preserve">The impact of the physicist extends beyond direct application to education. Universities in Ivory Coast, particularly those located in or near Abidjan such as Université Félix Houphouët-Boigny, serve as incubators for future scientists. The term "physicist" encompasses not only researchers but also educators who inspire the next generation.</w:t>
      </w:r>
    </w:p>
    <w:p>
      <w:pPr>
        <w:pStyle w:val="BodyText"/>
      </w:pPr>
      <w:r>
        <w:t xml:space="preserve">To ensure that Ivory Coast Abidjan remains competitive globally, it is crucial to invest in physics education. This involves updating curricula to reflect modern advancements and fostering partnerships between local universities and international research institutions. By nurturing young minds in scientific disciplines, Ivory Coast can reduce its dependency on foreign expertise and create a self-sustaining ecosystem of innovation.</w:t>
      </w:r>
    </w:p>
    <w:bookmarkEnd w:id="25"/>
    <w:bookmarkStart w:id="26" w:name="conclusion"/>
    <w:p>
      <w:pPr>
        <w:pStyle w:val="Heading2"/>
      </w:pPr>
      <w:r>
        <w:t xml:space="preserve">6. Conclusion</w:t>
      </w:r>
    </w:p>
    <w:p>
      <w:pPr>
        <w:pStyle w:val="FirstParagraph"/>
      </w:pPr>
      <w:r>
        <w:t xml:space="preserve">In conclusion, the physicist is far more than an academic observer; he or she is a pivotal actor in the development narrative of Ivory Coast Abidjan. From optimizing energy grids and protecting coastal infrastructure to enabling digital connectivity and educating future leaders, the skills and knowledge of physicists are integral to modernization efforts.</w:t>
      </w:r>
    </w:p>
    <w:p>
      <w:pPr>
        <w:pStyle w:val="BodyText"/>
      </w:pPr>
      <w:r>
        <w:t xml:space="preserve">As Ivory Coast continues its trajectory toward becoming an emerging economy, prioritizing investment in physics research and education in Abidjan will yield substantial dividends. The synergy between theoretical physics and practical engineering will drive the innovations necessary to solve local problems with global standards. Therefore, recognizing and supporting the role of the physicist is not just a scientific imperative but an economic necessity for Ivory Coast Abidjan.</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Ministère de l'Enseignement Supérieur et de la Recherche Scientifique. (2023). *National Strategy for Scientific Development in Côte d'Ivoire*. Yamoussoukro: Government of Ivory Coast.</w:t>
      </w:r>
    </w:p>
    <w:p>
      <w:pPr>
        <w:pStyle w:val="BodyText"/>
      </w:pPr>
      <w:r>
        <w:rPr>
          <w:bCs/>
          <w:b/>
        </w:rPr>
        <w:t xml:space="preserve">[2]</w:t>
      </w:r>
      <w:r>
        <w:t xml:space="preserve"> </w:t>
      </w:r>
      <w:r>
        <w:t xml:space="preserve">Agence Nationale des Télécommunications (ARTCI). (2024). *Annual Report on Telecommunications Infrastructure in Abidjan*. Abidjan: ARTCI.</w:t>
      </w:r>
    </w:p>
    <w:p>
      <w:pPr>
        <w:pStyle w:val="BodyText"/>
      </w:pPr>
      <w:r>
        <w:rPr>
          <w:bCs/>
          <w:b/>
        </w:rPr>
        <w:t xml:space="preserve">[3]</w:t>
      </w:r>
      <w:r>
        <w:t xml:space="preserve"> </w:t>
      </w:r>
      <w:r>
        <w:t xml:space="preserve">Institut de Physique d'Abidjan. (2022). *The Role of Applied Physics in West African Urban Planning*. Journal of African Science and Technology, 15(3), 45-60.</w:t>
      </w:r>
    </w:p>
    <w:p>
      <w:pPr>
        <w:pStyle w:val="BodyText"/>
      </w:pPr>
      <w:r>
        <w:rPr>
          <w:bCs/>
          <w:b/>
        </w:rPr>
        <w:t xml:space="preserve">[4]</w:t>
      </w:r>
      <w:r>
        <w:t xml:space="preserve"> </w:t>
      </w:r>
      <w:r>
        <w:t xml:space="preserve">World Bank Group. (2023). *Ivory Coast Economic Update: Leveraging Innovation for Growth*.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Ivory Coast Abidjan</dc:title>
  <dc:creator/>
  <dc:language>en</dc:language>
  <cp:keywords/>
  <dcterms:created xsi:type="dcterms:W3CDTF">2026-07-29T05:46:24Z</dcterms:created>
  <dcterms:modified xsi:type="dcterms:W3CDTF">2026-07-29T05:46:24Z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