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Nepal</w:t>
      </w:r>
      <w:r>
        <w:t xml:space="preserve"> </w:t>
      </w:r>
      <w:r>
        <w:t xml:space="preserve">Kathmandu</w:t>
      </w:r>
    </w:p>
    <w:bookmarkStart w:id="26" w:name="Xbc11d0d680b3856c6dc23b9a2d25ba9741fd00a"/>
    <w:p>
      <w:pPr>
        <w:pStyle w:val="Heading1"/>
      </w:pPr>
      <w:r>
        <w:t xml:space="preserve">The Role and Relevance of the Physicist in Nepal Kathmandu</w:t>
      </w:r>
    </w:p>
    <w:p>
      <w:pPr>
        <w:pStyle w:val="FirstParagraph"/>
      </w:pPr>
      <w:r>
        <w:rPr>
          <w:bCs/>
          <w:b/>
        </w:rPr>
        <w:t xml:space="preserve">Date:</w:t>
      </w:r>
      <w:r>
        <w:t xml:space="preserve"> </w:t>
      </w:r>
      <w:r>
        <w:t xml:space="preserve">October 26, 2023</w:t>
      </w:r>
      <w:r>
        <w:br/>
      </w:r>
      <w:r>
        <w:rPr>
          <w:bCs/>
          <w:b/>
        </w:rPr>
        <w:t xml:space="preserve">Subject:</w:t>
      </w:r>
      <w:r>
        <w:t xml:space="preserve">Social Sciences &amp; Natural Sciences</w:t>
      </w:r>
      <w:r>
        <w:br/>
      </w:r>
      <w:r>
        <w:rPr>
          <w:bCs/>
          <w:b/>
        </w:rPr>
        <w:t xml:space="preserve">Institution Context:</w:t>
      </w:r>
      <w:r>
        <w:t xml:space="preserve">Nepal Kathmandu Academic Review</w:t>
      </w:r>
    </w:p>
    <w:bookmarkStart w:id="20" w:name="i.-introduction"/>
    <w:p>
      <w:pPr>
        <w:pStyle w:val="Heading2"/>
      </w:pPr>
      <w:r>
        <w:t xml:space="preserve">I. Introduction</w:t>
      </w:r>
    </w:p>
    <w:p>
      <w:pPr>
        <w:pStyle w:val="FirstParagraph"/>
      </w:pPr>
      <w:r>
        <w:t xml:space="preserve">The identity of a</w:t>
      </w:r>
      <w:r>
        <w:t xml:space="preserve"> </w:t>
      </w:r>
      <w:r>
        <w:rPr>
          <w:iCs/>
          <w:i/>
        </w:rPr>
        <w:t xml:space="preserve">physicist</w:t>
      </w:r>
      <w:r>
        <w:t xml:space="preserve">Nepal Kathmandu, a city characterized by its unique geographical challenges, rapid urbanization, and reliance on natural resources for survival and economic growth. In the context of</w:t>
      </w:r>
      <w:r>
        <w:t xml:space="preserve"> </w:t>
      </w:r>
      <w:r>
        <w:rPr>
          <w:iCs/>
          <w:i/>
        </w:rPr>
        <w:t xml:space="preserve">Nepal Kathmandu</w:t>
      </w:r>
      <w:r>
        <w:t xml:space="preserve">, the physicist is not merely an academic theorist but a pragmatic problem-solver whose expertise in fundamental laws of nature is essential for addressing issues related to energy security, disaster mitigation, infrastructure development, and technological innovation.</w:t>
      </w:r>
    </w:p>
    <w:p>
      <w:pPr>
        <w:pStyle w:val="BodyText"/>
      </w:pPr>
      <w:r>
        <w:t xml:space="preserve">This term paper explores the multifaceted contributions of the</w:t>
      </w:r>
      <w:r>
        <w:t xml:space="preserve"> </w:t>
      </w:r>
      <w:r>
        <w:rPr>
          <w:iCs/>
          <w:i/>
        </w:rPr>
        <w:t xml:space="preserve">physicist</w:t>
      </w:r>
      <w:r>
        <w:t xml:space="preserve">Nepal Kathmandu. It argues that applying physical principles to local contexts is vital for sustainable development. By examining three key areas—hydroelectric power generation, seismic hazard management, and renewable energy technologies—this paper demonstrates how physics serves as a cornerstone for progress in this Himalayan metropolis.</w:t>
      </w:r>
    </w:p>
    <w:bookmarkEnd w:id="20"/>
    <w:bookmarkStart w:id="21" w:name="Xa3e740b25daa056f70e924bcaac9795a60b1f19"/>
    <w:p>
      <w:pPr>
        <w:pStyle w:val="Heading2"/>
      </w:pPr>
      <w:r>
        <w:t xml:space="preserve">II. Hydroelectric Power: The Backbone of National Energy</w:t>
      </w:r>
    </w:p>
    <w:p>
      <w:pPr>
        <w:pStyle w:val="FirstParagraph"/>
      </w:pPr>
      <w:r>
        <w:t xml:space="preserve">Nepal is endowed with immense hydroelectric potential due to its numerous glacial rivers and steep gradients. However, harnessing this potential requires precise engineering grounded in fluid dynamics and thermodynamics, disciplines central to the study of a</w:t>
      </w:r>
      <w:r>
        <w:t xml:space="preserve"> </w:t>
      </w:r>
      <w:r>
        <w:rPr>
          <w:iCs/>
          <w:i/>
        </w:rPr>
        <w:t xml:space="preserve">physicist</w:t>
      </w:r>
      <w:r>
        <w:t xml:space="preserve">. In</w:t>
      </w:r>
      <w:r>
        <w:t xml:space="preserve"> </w:t>
      </w:r>
      <w:r>
        <w:rPr>
          <w:iCs/>
          <w:i/>
        </w:rPr>
        <w:t xml:space="preserve">Nepal Kathmandu</w:t>
      </w:r>
      <w:r>
        <w:t xml:space="preserve">, which serves as the administrative hub for energy policy, physicists play a crucial role in feasibility studies and grid integration.</w:t>
      </w:r>
    </w:p>
    <w:p>
      <w:pPr>
        <w:pStyle w:val="BodyText"/>
      </w:pPr>
      <w:r>
        <w:t xml:space="preserve">The calculation of flow rates, pressure heads, and turbine efficiency relies on Newtonian mechanics and conservation laws. For instance, determining the optimal location for a dam involves understanding sediment transport dynamics and erosion patterns. Without the rigorous analytical approach provided by</w:t>
      </w:r>
      <w:r>
        <w:t xml:space="preserve"> </w:t>
      </w:r>
      <w:r>
        <w:rPr>
          <w:iCs/>
          <w:i/>
        </w:rPr>
        <w:t xml:space="preserve">physicist</w:t>
      </w:r>
      <w:r>
        <w:t xml:space="preserve">Nepal Kathmandu</w:t>
      </w:r>
    </w:p>
    <w:bookmarkEnd w:id="21"/>
    <w:bookmarkStart w:id="22" w:name="Xccf2268a72b04e947efc8b015df7cd42958eeab"/>
    <w:p>
      <w:pPr>
        <w:pStyle w:val="Heading2"/>
      </w:pPr>
      <w:r>
        <w:t xml:space="preserve">III. Seismic Hazard Mitigation and Earthquake Science</w:t>
      </w:r>
    </w:p>
    <w:p>
      <w:pPr>
        <w:pStyle w:val="FirstParagraph"/>
      </w:pPr>
      <w:r>
        <w:t xml:space="preserve">The most critical challenge facing</w:t>
      </w:r>
      <w:r>
        <w:t xml:space="preserve"> </w:t>
      </w:r>
      <w:r>
        <w:rPr>
          <w:iCs/>
          <w:i/>
        </w:rPr>
        <w:t xml:space="preserve">Nepal Kathmandu</w:t>
      </w:r>
      <w:r>
        <w:t xml:space="preserve"> </w:t>
      </w:r>
      <w:r>
        <w:t xml:space="preserve">is its location on one of the most seismically active zones in the world. The catastrophic 2015 earthquake highlighted the urgent need for advanced monitoring and predictive modeling. Here, the role of a</w:t>
      </w:r>
    </w:p>
    <w:p>
      <w:pPr>
        <w:pStyle w:val="BodyText"/>
      </w:pPr>
      <w:r>
        <w:t xml:space="preserve">physicist transitions into that of a geophysicist or seismologist, disciplines that apply physical laws to understand Earth's internal structure.</w:t>
      </w:r>
    </w:p>
    <w:p>
      <w:pPr>
        <w:pStyle w:val="BodyText"/>
      </w:pPr>
      <w:r>
        <w:t xml:space="preserve">In</w:t>
      </w:r>
      <w:r>
        <w:t xml:space="preserve"> </w:t>
      </w:r>
      <w:r>
        <w:rPr>
          <w:iCs/>
          <w:i/>
        </w:rPr>
        <w:t xml:space="preserve">Nepal Kathmandu</w:t>
      </w:r>
      <w:r>
        <w:t xml:space="preserve">, physicists work with instruments such as seismometers and GPS stations to record ground motion. They analyze wave propagation data to determine the depth, magnitude, and mechanism of earthquakes. This data is not just academic; it directly informs building codes and urban planning policies in the capital city. By understanding how seismic waves interact with the soft soil deposits of the Kathmandu Valley—a phenomenon known as site amplification—physicists help engineers design structures that can withstand future tremors. Thus, the</w:t>
      </w:r>
    </w:p>
    <w:p>
      <w:pPr>
        <w:pStyle w:val="BodyText"/>
      </w:pPr>
      <w:r>
        <w:t xml:space="preserve">physicist acts as a guardian of public safety, using their expertise to translate complex data into actionable strategies for disaster risk reduction.</w:t>
      </w:r>
    </w:p>
    <w:bookmarkEnd w:id="22"/>
    <w:bookmarkStart w:id="23" w:name="X204f0196b07d284809a8c3acccae3162450c150"/>
    <w:p>
      <w:pPr>
        <w:pStyle w:val="Heading2"/>
      </w:pPr>
      <w:r>
        <w:t xml:space="preserve">IV. Renewable Energy and Solar Physics in Mountainous Terrain</w:t>
      </w:r>
    </w:p>
    <w:p>
      <w:pPr>
        <w:pStyle w:val="FirstParagraph"/>
      </w:pPr>
      <w:r>
        <w:t xml:space="preserve">Beyond hydroelectric power, there is a growing emphasis on solar energy in</w:t>
      </w:r>
      <w:r>
        <w:t xml:space="preserve"> </w:t>
      </w:r>
      <w:r>
        <w:rPr>
          <w:iCs/>
          <w:i/>
        </w:rPr>
        <w:t xml:space="preserve">Nepal Kathmandu</w:t>
      </w:r>
      <w:r>
        <w:t xml:space="preserve">. However, the effectiveness of solar panels is heavily dependent on atmospheric conditions, altitude, and angle of incidence. A</w:t>
      </w:r>
    </w:p>
    <w:p>
      <w:pPr>
        <w:pStyle w:val="BodyText"/>
      </w:pPr>
      <w:r>
        <w:t xml:space="preserve">physicist specializing in optics or renewable energy systems is needed to optimize these installations.</w:t>
      </w:r>
    </w:p>
    <w:p>
      <w:pPr>
        <w:pStyle w:val="BodyText"/>
      </w:pPr>
      <w:r>
        <w:t xml:space="preserve">In high-altitude regions like those surrounding Kathmandu, atmospheric absorption varies. Physicists calculate the solar irradiance specific to the local latitude and altitude, ensuring that solar arrays are tilted and oriented correctly for maximum efficiency. Additionally, they contribute to research on photovoltaic materials that can withstand extreme weather conditions common in the Himalayas. In rural areas accessible only from</w:t>
      </w:r>
      <w:r>
        <w:t xml:space="preserve"> </w:t>
      </w:r>
      <w:r>
        <w:rPr>
          <w:iCs/>
          <w:i/>
        </w:rPr>
        <w:t xml:space="preserve">Nepal Kathmandu</w:t>
      </w:r>
      <w:r>
        <w:t xml:space="preserve"> </w:t>
      </w:r>
      <w:r>
        <w:t xml:space="preserve">via difficult terrain, off-grid solar solutions managed by technically skilled personnel are vital for electrification. The physicist ensures that these systems are robust and cost-effective, bridging the energy divide between the capital and remote villages.</w:t>
      </w:r>
    </w:p>
    <w:bookmarkEnd w:id="23"/>
    <w:bookmarkStart w:id="24" w:name="Xa3c11def4919a15fcacc9c30dd989abdd2cc086"/>
    <w:p>
      <w:pPr>
        <w:pStyle w:val="Heading2"/>
      </w:pPr>
      <w:r>
        <w:t xml:space="preserve">V. Education and Capacity Building in Nepal Kathmandu</w:t>
      </w:r>
    </w:p>
    <w:p>
      <w:pPr>
        <w:pStyle w:val="FirstParagraph"/>
      </w:pPr>
      <w:r>
        <w:t xml:space="preserve">The development of any nation depends on its human capital. In</w:t>
      </w:r>
      <w:r>
        <w:t xml:space="preserve"> </w:t>
      </w:r>
      <w:r>
        <w:rPr>
          <w:iCs/>
          <w:i/>
        </w:rPr>
        <w:t xml:space="preserve">Nepal Kathmandu</w:t>
      </w:r>
      <w:r>
        <w:t xml:space="preserve">, universities such as Tribhuvan University produce graduates who must be well-versed in fundamental sciences. The</w:t>
      </w:r>
    </w:p>
    <w:p>
      <w:pPr>
        <w:pStyle w:val="BodyText"/>
      </w:pPr>
      <w:r>
        <w:t xml:space="preserve">physicist serves as an educator and mentor, instilling critical thinking and analytical skills in the next generation of engineers, doctors, and IT professionals.</w:t>
      </w:r>
    </w:p>
    <w:p>
      <w:pPr>
        <w:pStyle w:val="BodyText"/>
      </w:pPr>
      <w:r>
        <w:t xml:space="preserve">Physics teaches problem-solving methodologies that are transferable across disciplines. In a city where youth unemployment is a concern, promoting physics education can open pathways to careers in technology sectors abroad or within local startups focusing on tech solutions for local problems. By fostering a culture of scientific inquiry in</w:t>
      </w:r>
      <w:r>
        <w:t xml:space="preserve"> </w:t>
      </w:r>
      <w:r>
        <w:rPr>
          <w:iCs/>
          <w:i/>
        </w:rPr>
        <w:t xml:space="preserve">Nepal Kathmandu</w:t>
      </w:r>
      <w:r>
        <w:t xml:space="preserve">, physicists help create an informed citizenry capable of understanding and addressing complex societal challenges through evidence-based reasoning.</w:t>
      </w:r>
    </w:p>
    <w:bookmarkEnd w:id="24"/>
    <w:bookmarkStart w:id="25" w:name="vi.-conclusion"/>
    <w:p>
      <w:pPr>
        <w:pStyle w:val="Heading2"/>
      </w:pPr>
      <w:r>
        <w:t xml:space="preserve">VI. Conclusion</w:t>
      </w:r>
    </w:p>
    <w:p>
      <w:pPr>
        <w:pStyle w:val="FirstParagraph"/>
      </w:pPr>
      <w:r>
        <w:t xml:space="preserve">In conclusion, the term "</w:t>
      </w:r>
    </w:p>
    <w:p>
      <w:pPr>
        <w:pStyle w:val="BodyText"/>
      </w:pPr>
      <w:r>
        <w:t xml:space="preserve">physicist" in the context of</w:t>
      </w:r>
    </w:p>
    <w:p>
      <w:pPr>
        <w:pStyle w:val="BodyText"/>
      </w:pPr>
      <w:r>
        <w:t xml:space="preserve">Nepal Kathmandu transcends theoretical abstraction. It represents a practical application of natural laws to improve quality of life, ensure safety, and drive economic development. From calculating the flow of rivers for energy to modeling seismic risks and optimizing solar power, physicists are integral to the functioning and future growth of</w:t>
      </w:r>
    </w:p>
    <w:p>
      <w:pPr>
        <w:pStyle w:val="BodyText"/>
      </w:pPr>
      <w:r>
        <w:t xml:space="preserve">Nepal Kathmandu.</w:t>
      </w:r>
    </w:p>
    <w:p>
      <w:pPr>
        <w:pStyle w:val="BodyText"/>
      </w:pPr>
      <w:r>
        <w:t xml:space="preserve">To neglect the support and integration of physics professionals in national planning would be a mistake. Instead, policymakers in</w:t>
      </w:r>
      <w:r>
        <w:t xml:space="preserve"> </w:t>
      </w:r>
      <w:r>
        <w:rPr>
          <w:iCs/>
          <w:i/>
        </w:rPr>
        <w:t xml:space="preserve">Nepal Kathmandu</w:t>
      </w:r>
      <w:r>
        <w:t xml:space="preserve"> </w:t>
      </w:r>
      <w:r>
        <w:t xml:space="preserve">should actively collaborate with physicists to harness scientific innovation for sustainable development. By doing so, they ensure that the unique geographical and environmental realities of the region are addressed with precision, efficiency, and foresight.</w:t>
      </w:r>
    </w:p>
    <w:p>
      <w:pPr>
        <w:pStyle w:val="BodyText"/>
      </w:pPr>
      <w:r>
        <w:rPr>
          <w:bCs/>
          <w:b/>
        </w:rPr>
        <w:t xml:space="preserve">Note:</w:t>
      </w:r>
      <w:r>
        <w:t xml:space="preserve"> </w:t>
      </w:r>
      <w:r>
        <w:t xml:space="preserve">This document is written in accordance with academic standards suitable for review in educational institutions located within Nepal Kathmandu. All references to specific roles emphasize the practical application of physics in this geographic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Physicist in Nepal Kathmandu</dc:title>
  <dc:creator/>
  <dc:language>en</dc:language>
  <cp:keywords/>
  <dcterms:created xsi:type="dcterms:W3CDTF">2026-07-29T09:09:34Z</dcterms:created>
  <dcterms:modified xsi:type="dcterms:W3CDTF">2026-07-29T09:09:34Z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