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Sudan</w:t>
      </w:r>
      <w:r>
        <w:t xml:space="preserve"> </w:t>
      </w:r>
      <w:r>
        <w:t xml:space="preserve">Khartoum</w:t>
      </w:r>
    </w:p>
    <w:bookmarkStart w:id="27" w:name="X40532c66f33b868a83dfed43e41acd2bdc90bdb"/>
    <w:p>
      <w:pPr>
        <w:pStyle w:val="Heading1"/>
      </w:pPr>
      <w:r>
        <w:t xml:space="preserve">The Role and Relevance of the Physicist in Sudan Khartoum</w:t>
      </w:r>
    </w:p>
    <w:p>
      <w:pPr>
        <w:pStyle w:val="FirstParagraph"/>
      </w:pPr>
      <w:r>
        <w:rPr>
          <w:bCs/>
          <w:b/>
        </w:rPr>
        <w:t xml:space="preserve">A Term Paper on Scientific Development, Infrastructure, and Educational Advancement within a Major Urban Center in North Africa.</w:t>
      </w:r>
    </w:p>
    <w:bookmarkStart w:id="20" w:name="i.-introduction"/>
    <w:p>
      <w:pPr>
        <w:pStyle w:val="Heading2"/>
      </w:pPr>
      <w:r>
        <w:t xml:space="preserve">I. Introduction</w:t>
      </w:r>
    </w:p>
    <w:p>
      <w:pPr>
        <w:pStyle w:val="FirstParagraph"/>
      </w:pPr>
      <w:r>
        <w:t xml:space="preserve">The pursuit of scientific knowledge is not merely an academic endeavor but a critical component of societal development and national resilience. In the context of Sudan Khartoum, the capital city situated at the confluence of the White and Blue Nile rivers, this dynamic is particularly pronounced. As a hub for administrative activity, educational institutions, and emerging industrial projects in North Africa and Northeast Africa broadly speaking it presents unique challenges that require specialized expertise. Central to addressing these challenges is the role of the physicist. This term paper examines how the specific skill sets possessed by a</w:t>
      </w:r>
      <w:r>
        <w:t xml:space="preserve"> </w:t>
      </w:r>
      <w:r>
        <w:rPr>
          <w:bCs/>
          <w:b/>
        </w:rPr>
        <w:t xml:space="preserve">Physicist</w:t>
      </w:r>
      <w:r>
        <w:t xml:space="preserve"> </w:t>
      </w:r>
      <w:r>
        <w:t xml:space="preserve">are instrumental in driving innovation, solving infrastructure problems, enhancing educational frameworks, and fostering economic stability within Sudan Khartoum.</w:t>
      </w:r>
    </w:p>
    <w:p>
      <w:pPr>
        <w:pStyle w:val="BodyText"/>
      </w:pPr>
      <w:r>
        <w:t xml:space="preserve">Sudan Khartoum faces multifaceted issues ranging from energy deficits and water resource management to the need for modernized telecommunications and healthcare systems. The analytical rigor, mathematical precision, and problem-solving methodologies inherent in physics make physicists indispensable agents of change. By transitioning from theoretical understanding to practical application, a</w:t>
      </w:r>
      <w:r>
        <w:t xml:space="preserve"> </w:t>
      </w:r>
      <w:r>
        <w:rPr>
          <w:bCs/>
          <w:b/>
        </w:rPr>
        <w:t xml:space="preserve">Physicist</w:t>
      </w:r>
      <w:r>
        <w:t xml:space="preserve"> </w:t>
      </w:r>
      <w:r>
        <w:t xml:space="preserve">contributes directly to the sustainable growth of Sudan Khartoum.</w:t>
      </w:r>
    </w:p>
    <w:bookmarkEnd w:id="20"/>
    <w:bookmarkStart w:id="21" w:name="X5aba477442b8166691e4cdcd119f6a75ac69d42"/>
    <w:p>
      <w:pPr>
        <w:pStyle w:val="Heading2"/>
      </w:pPr>
      <w:r>
        <w:t xml:space="preserve">II. Energy Optimization and Renewable Resources</w:t>
      </w:r>
    </w:p>
    <w:p>
      <w:pPr>
        <w:pStyle w:val="FirstParagraph"/>
      </w:pPr>
      <w:r>
        <w:t xml:space="preserve">Sudan possesses abundant solar energy resources due its geographical location near the equator and its extensive desert landscapes. However, harnessing this potential requires sophisticated technical oversight provided by a</w:t>
      </w:r>
      <w:r>
        <w:t xml:space="preserve"> </w:t>
      </w:r>
      <w:r>
        <w:rPr>
          <w:bCs/>
          <w:b/>
        </w:rPr>
        <w:t xml:space="preserve">Physicist</w:t>
      </w:r>
      <w:r>
        <w:t xml:space="preserve">. In Sudan Khartoum, where urbanization is accelerating the demand for electricity traditional fossil fuel sources are increasingly insufficient and environmentally detrimental. A physicist specializes in understanding photonics, semiconductor theory, and thermodynamics all of which are fundamental to solar panel efficiency and energy storage solutions.</w:t>
      </w:r>
    </w:p>
    <w:p>
      <w:pPr>
        <w:pStyle w:val="BodyText"/>
      </w:pPr>
      <w:r>
        <w:t xml:space="preserve">By applying principles of quantum mechanics to the development of photovoltaic cells a</w:t>
      </w:r>
      <w:r>
        <w:t xml:space="preserve"> </w:t>
      </w:r>
      <w:r>
        <w:rPr>
          <w:bCs/>
          <w:b/>
        </w:rPr>
        <w:t xml:space="preserve">Physicist</w:t>
      </w:r>
      <w:r>
        <w:t xml:space="preserve"> </w:t>
      </w:r>
      <w:r>
        <w:t xml:space="preserve">can help design systems that maximize energy capture in the harsh climate conditions prevalent in Sudan Khartoum. Furthermore expertise in grid stability ensures that intermittent renewable sources can be integrated smoothly into the national power network. This not only reduces reliance on imported fuels but also promotes environmental sustainability critical for preserving the ecological balance of the Nile basin which is vital for agriculture and daily life.</w:t>
      </w:r>
    </w:p>
    <w:bookmarkEnd w:id="21"/>
    <w:bookmarkStart w:id="22" w:name="X4981f96952aff416d9bb76ab5a869a4a3d716b5"/>
    <w:p>
      <w:pPr>
        <w:pStyle w:val="Heading2"/>
      </w:pPr>
      <w:r>
        <w:t xml:space="preserve">III. Water Resource Management and Environmental Physics</w:t>
      </w:r>
    </w:p>
    <w:p>
      <w:pPr>
        <w:pStyle w:val="FirstParagraph"/>
      </w:pPr>
      <w:r>
        <w:t xml:space="preserve">The Nile River is the lifeline of Sudan Khartoum providing water irrigation and hydroelectric power. However issues such as siltation pollution and fluctuating water levels pose significant threats to food security public health and energy production. A</w:t>
      </w:r>
      <w:r>
        <w:t xml:space="preserve"> </w:t>
      </w:r>
      <w:r>
        <w:rPr>
          <w:bCs/>
          <w:b/>
        </w:rPr>
        <w:t xml:space="preserve">Physicist</w:t>
      </w:r>
      <w:r>
        <w:t xml:space="preserve"> </w:t>
      </w:r>
      <w:r>
        <w:t xml:space="preserve">trained in fluid dynamics remote sensing can employ advanced measurement techniques to monitor river quality flow rates sediment deposition patterns effectively.</w:t>
      </w:r>
    </w:p>
    <w:p>
      <w:pPr>
        <w:pStyle w:val="BodyText"/>
      </w:pPr>
      <w:r>
        <w:t xml:space="preserve">In Sudan Khartoum this expertise is crucial for developing early warning systems for floods droughts using satellite data analysis which relies heavily on physical principles like electromagnetic wave propagation. Additionally physicists contribute to desalination and purification technologies ensuring clean drinking water reaches urban populations efficiently. Their ability to model complex natural phenomena enables policymakers in Sudan Khartoum to make informed decisions regarding dam operations reservoir management and long-term water conservation strategies.</w:t>
      </w:r>
    </w:p>
    <w:bookmarkEnd w:id="22"/>
    <w:bookmarkStart w:id="23" w:name="X52d07ff64152b4d7c12a31a3ce799c7d66af09e"/>
    <w:p>
      <w:pPr>
        <w:pStyle w:val="Heading2"/>
      </w:pPr>
      <w:r>
        <w:t xml:space="preserve">IV. Advancing Telecommunications and Digital Infrastructure</w:t>
      </w:r>
    </w:p>
    <w:p>
      <w:pPr>
        <w:pStyle w:val="FirstParagraph"/>
      </w:pPr>
      <w:r>
        <w:t xml:space="preserve">The global economy is driven by connectivity yet many regions including parts of Sudan Khartoum struggle with inadequate internet bandwidth limited mobile coverage unreliable broadcasting services etcetera. The field of electromagnetism optics nanotechnology underpins modern communication technologies which only a</w:t>
      </w:r>
      <w:r>
        <w:t xml:space="preserve"> </w:t>
      </w:r>
      <w:r>
        <w:rPr>
          <w:bCs/>
          <w:b/>
        </w:rPr>
        <w:t xml:space="preserve">Physicist</w:t>
      </w:r>
      <w:r>
        <w:t xml:space="preserve"> </w:t>
      </w:r>
      <w:r>
        <w:t xml:space="preserve">can fully comprehend optimize innovate upon.</w:t>
      </w:r>
    </w:p>
    <w:p>
      <w:pPr>
        <w:pStyle w:val="BodyText"/>
      </w:pPr>
      <w:r>
        <w:t xml:space="preserve">In the context of Sudan Khartoum upgrading telecommunications infrastructure is essential for education commerce governance healthcare delivery across borders within country boundaries alike. A physicist working on fiber optics develops methods to transmit data over long distances with minimal loss enhancing speed reliability crucial for businesses schools hospitals operating in capital cities like Sudan Khartoum respectively. Moreover expertise in signal processing helps mitigate interference enabling clearer voice/video calls better streaming capabilities thus improving quality of life productivity levels significantly amongst residents living therein.</w:t>
      </w:r>
    </w:p>
    <w:bookmarkEnd w:id="23"/>
    <w:bookmarkStart w:id="24" w:name="Xf005abf2ed00e076258345eb8b8a6603aa1ce7f"/>
    <w:p>
      <w:pPr>
        <w:pStyle w:val="Heading2"/>
      </w:pPr>
      <w:r>
        <w:t xml:space="preserve">V. Enhancing Healthcare through Medical Physics</w:t>
      </w:r>
    </w:p>
    <w:p>
      <w:pPr>
        <w:pStyle w:val="FirstParagraph"/>
      </w:pPr>
      <w:r>
        <w:t xml:space="preserve">Medical physics represents another domain where a</w:t>
      </w:r>
      <w:r>
        <w:t xml:space="preserve"> </w:t>
      </w:r>
      <w:r>
        <w:rPr>
          <w:bCs/>
          <w:b/>
        </w:rPr>
        <w:t xml:space="preserve">Physicist</w:t>
      </w:r>
    </w:p>
    <w:p>
      <w:pPr>
        <w:pStyle w:val="BodyText"/>
      </w:pPr>
      <w:r>
        <w:t xml:space="preserve">A</w:t>
      </w:r>
      <w:r>
        <w:t xml:space="preserve"> </w:t>
      </w:r>
      <w:r>
        <w:rPr>
          <w:bCs/>
          <w:b/>
        </w:rPr>
        <w:t xml:space="preserve">Physicist</w:t>
      </w:r>
    </w:p>
    <w:bookmarkEnd w:id="24"/>
    <w:bookmarkStart w:id="25" w:name="X9ac0db29614c818e106f592d9d8a1797112b81a"/>
    <w:p>
      <w:pPr>
        <w:pStyle w:val="Heading2"/>
      </w:pPr>
      <w:r>
        <w:t xml:space="preserve">VI. Educational Leadership and Curriculum Development</w:t>
      </w:r>
    </w:p>
    <w:p>
      <w:pPr>
        <w:pStyle w:val="FirstParagraph"/>
      </w:pPr>
      <w:r>
        <w:t xml:space="preserve">Beyond direct technical applications a</w:t>
      </w:r>
      <w:r>
        <w:t xml:space="preserve"> </w:t>
      </w:r>
      <w:r>
        <w:rPr>
          <w:bCs/>
          <w:b/>
        </w:rPr>
        <w:t xml:space="preserve">Physicist</w:t>
      </w:r>
    </w:p>
    <w:bookmarkEnd w:id="25"/>
    <w:bookmarkStart w:id="26" w:name="vii.-conclusion"/>
    <w:p>
      <w:pPr>
        <w:pStyle w:val="Heading2"/>
      </w:pPr>
      <w:r>
        <w:t xml:space="preserve">VII. Conclusion</w:t>
      </w:r>
    </w:p>
    <w:p>
      <w:pPr>
        <w:pStyle w:val="FirstParagraph"/>
      </w:pPr>
      <w:r>
        <w:t xml:space="preserve">The integration of a</w:t>
      </w:r>
      <w:r>
        <w:t xml:space="preserve"> </w:t>
      </w:r>
      <w:r>
        <w:rPr>
          <w:bCs/>
          <w:b/>
        </w:rPr>
        <w:t xml:space="preserve">Physicist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Physicist in Sudan Khartoum</dc:title>
  <dc:creator/>
  <dc:language>en</dc:language>
  <cp:keywords/>
  <dcterms:created xsi:type="dcterms:W3CDTF">2026-07-29T18:33:02Z</dcterms:created>
  <dcterms:modified xsi:type="dcterms:W3CDTF">2026-07-29T18:33:02Z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